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50" w:rsidRDefault="00FC3250">
      <w:pPr>
        <w:pStyle w:val="ConsPlusTitle"/>
        <w:jc w:val="center"/>
        <w:outlineLvl w:val="0"/>
      </w:pPr>
      <w:r>
        <w:t>ПРАВИТЕЛЬСТВО САХАЛИНСКОЙ ОБЛАСТИ</w:t>
      </w:r>
    </w:p>
    <w:p w:rsidR="00FC3250" w:rsidRDefault="00FC3250">
      <w:pPr>
        <w:pStyle w:val="ConsPlusTitle"/>
        <w:jc w:val="center"/>
      </w:pPr>
    </w:p>
    <w:p w:rsidR="00FC3250" w:rsidRDefault="00FC3250">
      <w:pPr>
        <w:pStyle w:val="ConsPlusTitle"/>
        <w:jc w:val="center"/>
      </w:pPr>
      <w:r>
        <w:t>ПОСТАНОВЛЕНИЕ</w:t>
      </w:r>
    </w:p>
    <w:p w:rsidR="00FC3250" w:rsidRDefault="00FC3250">
      <w:pPr>
        <w:pStyle w:val="ConsPlusTitle"/>
        <w:jc w:val="center"/>
      </w:pPr>
      <w:r>
        <w:t>от 7 августа 2017 г. N 364</w:t>
      </w:r>
    </w:p>
    <w:p w:rsidR="00FC3250" w:rsidRDefault="00FC3250">
      <w:pPr>
        <w:pStyle w:val="ConsPlusTitle"/>
        <w:jc w:val="center"/>
      </w:pPr>
    </w:p>
    <w:p w:rsidR="00FC3250" w:rsidRDefault="00FC3250">
      <w:pPr>
        <w:pStyle w:val="ConsPlusTitle"/>
        <w:jc w:val="center"/>
      </w:pPr>
      <w:r>
        <w:t>О ВНЕСЕНИИ ИЗМЕНЕНИЙ В НЕКОТОРЫЕ ПРАВОВЫЕ АКТЫ</w:t>
      </w:r>
    </w:p>
    <w:p w:rsidR="00FC3250" w:rsidRDefault="00FC3250">
      <w:pPr>
        <w:pStyle w:val="ConsPlusTitle"/>
        <w:jc w:val="center"/>
      </w:pPr>
      <w:r>
        <w:t>ПРАВИТЕЛЬСТВА САХАЛИНСКОЙ ОБЛАСТИ</w:t>
      </w:r>
    </w:p>
    <w:p w:rsidR="00FC3250" w:rsidRDefault="00FC325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250">
        <w:trPr>
          <w:jc w:val="center"/>
        </w:trPr>
        <w:tc>
          <w:tcPr>
            <w:tcW w:w="9294" w:type="dxa"/>
            <w:tcBorders>
              <w:top w:val="nil"/>
              <w:left w:val="single" w:sz="24" w:space="0" w:color="CED3F1"/>
              <w:bottom w:val="nil"/>
              <w:right w:val="single" w:sz="24" w:space="0" w:color="F4F3F8"/>
            </w:tcBorders>
            <w:shd w:val="clear" w:color="auto" w:fill="F4F3F8"/>
          </w:tcPr>
          <w:p w:rsidR="00FC3250" w:rsidRDefault="00FC3250">
            <w:pPr>
              <w:pStyle w:val="ConsPlusNormal"/>
              <w:jc w:val="center"/>
            </w:pPr>
            <w:r>
              <w:rPr>
                <w:color w:val="392C69"/>
              </w:rPr>
              <w:t>Список изменяющих документов</w:t>
            </w:r>
          </w:p>
          <w:p w:rsidR="00FC3250" w:rsidRDefault="00FC3250">
            <w:pPr>
              <w:pStyle w:val="ConsPlusNormal"/>
              <w:jc w:val="center"/>
            </w:pPr>
            <w:r>
              <w:rPr>
                <w:color w:val="392C69"/>
              </w:rPr>
              <w:t>(в ред. Постановлений Правительства Сахалинской области</w:t>
            </w:r>
          </w:p>
          <w:p w:rsidR="00FC3250" w:rsidRDefault="00FC3250">
            <w:pPr>
              <w:pStyle w:val="ConsPlusNormal"/>
              <w:jc w:val="center"/>
            </w:pPr>
            <w:r>
              <w:rPr>
                <w:color w:val="392C69"/>
              </w:rPr>
              <w:t xml:space="preserve">от 24.05.2019 </w:t>
            </w:r>
            <w:hyperlink r:id="rId4" w:history="1">
              <w:r>
                <w:rPr>
                  <w:color w:val="0000FF"/>
                </w:rPr>
                <w:t>N 219</w:t>
              </w:r>
            </w:hyperlink>
            <w:r>
              <w:rPr>
                <w:color w:val="392C69"/>
              </w:rPr>
              <w:t xml:space="preserve">, от 18.12.2020 </w:t>
            </w:r>
            <w:hyperlink r:id="rId5" w:history="1">
              <w:r>
                <w:rPr>
                  <w:color w:val="0000FF"/>
                </w:rPr>
                <w:t>N 589</w:t>
              </w:r>
            </w:hyperlink>
            <w:r>
              <w:rPr>
                <w:color w:val="392C69"/>
              </w:rPr>
              <w:t>,</w:t>
            </w:r>
          </w:p>
          <w:p w:rsidR="00FC3250" w:rsidRDefault="00FC3250">
            <w:pPr>
              <w:pStyle w:val="ConsPlusNormal"/>
              <w:jc w:val="center"/>
            </w:pPr>
            <w:r>
              <w:rPr>
                <w:color w:val="392C69"/>
              </w:rPr>
              <w:t xml:space="preserve">с изм., внесенными </w:t>
            </w:r>
            <w:hyperlink r:id="rId6" w:history="1">
              <w:r>
                <w:rPr>
                  <w:color w:val="0000FF"/>
                </w:rPr>
                <w:t>Постановлением</w:t>
              </w:r>
            </w:hyperlink>
            <w:r>
              <w:rPr>
                <w:color w:val="392C69"/>
              </w:rPr>
              <w:t xml:space="preserve"> Правительства Сахалинской области</w:t>
            </w:r>
          </w:p>
          <w:p w:rsidR="00FC3250" w:rsidRDefault="00FC3250">
            <w:pPr>
              <w:pStyle w:val="ConsPlusNormal"/>
              <w:jc w:val="center"/>
            </w:pPr>
            <w:r>
              <w:rPr>
                <w:color w:val="392C69"/>
              </w:rPr>
              <w:t>от 26.02.2018 N 65)</w:t>
            </w:r>
          </w:p>
        </w:tc>
      </w:tr>
    </w:tbl>
    <w:p w:rsidR="00FC3250" w:rsidRDefault="00FC3250">
      <w:pPr>
        <w:pStyle w:val="ConsPlusNormal"/>
        <w:jc w:val="center"/>
      </w:pPr>
    </w:p>
    <w:p w:rsidR="00FC3250" w:rsidRDefault="00FC3250">
      <w:pPr>
        <w:pStyle w:val="ConsPlusNormal"/>
        <w:ind w:firstLine="540"/>
        <w:jc w:val="both"/>
      </w:pPr>
      <w:r>
        <w:t xml:space="preserve">В соответствии со </w:t>
      </w:r>
      <w:hyperlink r:id="rId7" w:history="1">
        <w:r>
          <w:rPr>
            <w:color w:val="0000FF"/>
          </w:rPr>
          <w:t>статьей 85</w:t>
        </w:r>
      </w:hyperlink>
      <w:r>
        <w:t xml:space="preserve"> Бюджетного кодекса Российской Федерации, </w:t>
      </w:r>
      <w:hyperlink r:id="rId8" w:history="1">
        <w:r>
          <w:rPr>
            <w:color w:val="0000FF"/>
          </w:rPr>
          <w:t>статьей 34</w:t>
        </w:r>
      </w:hyperlink>
      <w:r>
        <w:t xml:space="preserve"> Устава Сахалинской области Правительство Сахалинской области постановляет:</w:t>
      </w:r>
    </w:p>
    <w:p w:rsidR="00FC3250" w:rsidRDefault="00FC3250">
      <w:pPr>
        <w:pStyle w:val="ConsPlusNormal"/>
        <w:ind w:firstLine="540"/>
        <w:jc w:val="both"/>
      </w:pPr>
    </w:p>
    <w:p w:rsidR="00FC3250" w:rsidRDefault="00FC3250">
      <w:pPr>
        <w:pStyle w:val="ConsPlusNormal"/>
        <w:ind w:firstLine="540"/>
        <w:jc w:val="both"/>
      </w:pPr>
      <w:r>
        <w:t xml:space="preserve">1. Утвердить изменения, вносимые в государственную </w:t>
      </w:r>
      <w:hyperlink r:id="rId9" w:history="1">
        <w:r>
          <w:rPr>
            <w:color w:val="0000FF"/>
          </w:rPr>
          <w:t>программу</w:t>
        </w:r>
      </w:hyperlink>
      <w:r>
        <w:t xml:space="preserve"> Сахалинской области "Социально-экономическое развитие Курильских островов (Сахалинская область) на 2016 - 2025 годы", утвержденную постановлением Правительства Сахалинской области от 28.12.2015 N 548, с учетом изменений, внесенных постановлениями Правительства Сахалинской области от 29.07.2016 N 372, от 16.09.2016 N 464, от 29.12.2016 N 682, от 03.03.2017 N 89, от 20.03.2017 N 121, от 04.05.2017 N 195 (прилагаются).</w:t>
      </w:r>
    </w:p>
    <w:p w:rsidR="00FC3250" w:rsidRDefault="00FC3250">
      <w:pPr>
        <w:pStyle w:val="ConsPlusNormal"/>
        <w:spacing w:before="220"/>
        <w:ind w:firstLine="540"/>
        <w:jc w:val="both"/>
      </w:pPr>
      <w:r>
        <w:t xml:space="preserve">2. Утвердить </w:t>
      </w:r>
      <w:hyperlink w:anchor="P344" w:history="1">
        <w:r>
          <w:rPr>
            <w:color w:val="0000FF"/>
          </w:rPr>
          <w:t>Порядок</w:t>
        </w:r>
      </w:hyperlink>
      <w:r>
        <w:t xml:space="preserve"> предоставления компенсации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 (прилагается).</w:t>
      </w:r>
    </w:p>
    <w:p w:rsidR="00FC3250" w:rsidRDefault="00FC3250">
      <w:pPr>
        <w:pStyle w:val="ConsPlusNormal"/>
        <w:spacing w:before="220"/>
        <w:ind w:firstLine="540"/>
        <w:jc w:val="both"/>
      </w:pPr>
      <w:r>
        <w:t xml:space="preserve">3. Внести в </w:t>
      </w:r>
      <w:hyperlink r:id="rId10" w:history="1">
        <w:r>
          <w:rPr>
            <w:color w:val="0000FF"/>
          </w:rPr>
          <w:t>Положение</w:t>
        </w:r>
      </w:hyperlink>
      <w:r>
        <w:t xml:space="preserve"> об агентстве по труду и занятости населения Сахалинской области, утвержденное постановлением Правительства Сахалинской области от 28.12.2015 N 553, с учетом изменений, внесенных постановлениями Правительства Сахалинской области от 06.04.2016 N 158, от 14.06.2016 N 286, от 16.09.2016 N 464, от 29.12.2016 N 671, от 10.03.2017 N 108, следующие изменения:</w:t>
      </w:r>
    </w:p>
    <w:p w:rsidR="00FC3250" w:rsidRDefault="00FC3250">
      <w:pPr>
        <w:pStyle w:val="ConsPlusNormal"/>
        <w:spacing w:before="220"/>
        <w:ind w:firstLine="540"/>
        <w:jc w:val="both"/>
      </w:pPr>
      <w:r>
        <w:t xml:space="preserve">3.1. В </w:t>
      </w:r>
      <w:hyperlink r:id="rId11" w:history="1">
        <w:r>
          <w:rPr>
            <w:color w:val="0000FF"/>
          </w:rPr>
          <w:t>пункте 3.1</w:t>
        </w:r>
      </w:hyperlink>
      <w:r>
        <w:t>:</w:t>
      </w:r>
    </w:p>
    <w:p w:rsidR="00FC3250" w:rsidRDefault="00FC3250">
      <w:pPr>
        <w:pStyle w:val="ConsPlusNormal"/>
        <w:spacing w:before="220"/>
        <w:ind w:firstLine="540"/>
        <w:jc w:val="both"/>
      </w:pPr>
      <w:r>
        <w:t xml:space="preserve">3.1.1. </w:t>
      </w:r>
      <w:hyperlink r:id="rId12" w:history="1">
        <w:r>
          <w:rPr>
            <w:color w:val="0000FF"/>
          </w:rPr>
          <w:t>Подпункт 3.1.6</w:t>
        </w:r>
      </w:hyperlink>
      <w:r>
        <w:t xml:space="preserve"> дополнить словами ", а также анализ востребованности профессий".</w:t>
      </w:r>
    </w:p>
    <w:p w:rsidR="00FC3250" w:rsidRDefault="00FC3250">
      <w:pPr>
        <w:pStyle w:val="ConsPlusNormal"/>
        <w:spacing w:before="220"/>
        <w:ind w:firstLine="540"/>
        <w:jc w:val="both"/>
      </w:pPr>
      <w:r>
        <w:t xml:space="preserve">3.1.2. </w:t>
      </w:r>
      <w:hyperlink r:id="rId13" w:history="1">
        <w:r>
          <w:rPr>
            <w:color w:val="0000FF"/>
          </w:rPr>
          <w:t>Дополнить</w:t>
        </w:r>
      </w:hyperlink>
      <w:r>
        <w:t xml:space="preserve"> подпунктом 3.1.28 следующего содержания:</w:t>
      </w:r>
    </w:p>
    <w:p w:rsidR="00FC3250" w:rsidRDefault="00FC3250">
      <w:pPr>
        <w:pStyle w:val="ConsPlusNormal"/>
        <w:spacing w:before="220"/>
        <w:ind w:firstLine="540"/>
        <w:jc w:val="both"/>
      </w:pPr>
      <w:r>
        <w:t xml:space="preserve">"3.1.28. Предоставляет компенсацию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 в рамках реализации государственной </w:t>
      </w:r>
      <w:hyperlink r:id="rId14" w:history="1">
        <w:r>
          <w:rPr>
            <w:color w:val="0000FF"/>
          </w:rPr>
          <w:t>программы</w:t>
        </w:r>
      </w:hyperlink>
      <w:r>
        <w:t xml:space="preserve"> Сахалинской области "Социально-экономическое развитие Курильских островов (Сахалинская область) на 2016 - 2025 годы", утвержденной постановлением Правительства Сахалинской области от 28.12.2015 N 548.".</w:t>
      </w:r>
    </w:p>
    <w:p w:rsidR="00FC3250" w:rsidRDefault="00FC3250">
      <w:pPr>
        <w:pStyle w:val="ConsPlusNormal"/>
        <w:spacing w:before="220"/>
        <w:ind w:firstLine="540"/>
        <w:jc w:val="both"/>
      </w:pPr>
      <w:r>
        <w:t xml:space="preserve">3.2. </w:t>
      </w:r>
      <w:hyperlink r:id="rId15" w:history="1">
        <w:r>
          <w:rPr>
            <w:color w:val="0000FF"/>
          </w:rPr>
          <w:t>Абзац шестой подпункта 3.2.2 пункта 3.2</w:t>
        </w:r>
      </w:hyperlink>
      <w:r>
        <w:t xml:space="preserve"> исключить.</w:t>
      </w:r>
    </w:p>
    <w:p w:rsidR="00FC3250" w:rsidRDefault="00FC3250">
      <w:pPr>
        <w:pStyle w:val="ConsPlusNormal"/>
        <w:spacing w:before="220"/>
        <w:ind w:firstLine="540"/>
        <w:jc w:val="both"/>
      </w:pPr>
      <w:r>
        <w:t xml:space="preserve">4. Признать утратившим силу </w:t>
      </w:r>
      <w:hyperlink r:id="rId16" w:history="1">
        <w:r>
          <w:rPr>
            <w:color w:val="0000FF"/>
          </w:rPr>
          <w:t>постановление</w:t>
        </w:r>
      </w:hyperlink>
      <w:r>
        <w:t xml:space="preserve"> Правительства Сахалинской области от 06.12.2016 N 603 "Об утверждении Порядка предоставления субсидии на возмещение затрат на проведение аттестации рабочих мест и (или) специальной оценки условий труда субъектов малого и среднего предпринимательства", за исключением </w:t>
      </w:r>
      <w:hyperlink r:id="rId17" w:history="1">
        <w:r>
          <w:rPr>
            <w:color w:val="0000FF"/>
          </w:rPr>
          <w:t>пункта 2</w:t>
        </w:r>
      </w:hyperlink>
      <w:r>
        <w:t>.</w:t>
      </w:r>
    </w:p>
    <w:p w:rsidR="00FC3250" w:rsidRDefault="00FC3250">
      <w:pPr>
        <w:pStyle w:val="ConsPlusNormal"/>
        <w:spacing w:before="220"/>
        <w:ind w:firstLine="540"/>
        <w:jc w:val="both"/>
      </w:pPr>
      <w:r>
        <w:t xml:space="preserve">5. Настоящее постановление вступает в силу со дня официального опубликования и распространяет </w:t>
      </w:r>
      <w:r>
        <w:lastRenderedPageBreak/>
        <w:t>свое действие на правоотношения, возникшие с 1 января 2017 года.</w:t>
      </w:r>
    </w:p>
    <w:p w:rsidR="00FC3250" w:rsidRDefault="00FC3250">
      <w:pPr>
        <w:pStyle w:val="ConsPlusNormal"/>
        <w:spacing w:before="220"/>
        <w:ind w:firstLine="540"/>
        <w:jc w:val="both"/>
      </w:pPr>
      <w:r>
        <w:t>6. Опубликовать настоящее постановление в газете "Губернские ведомости", на официальном сайте Губернатора и Правительства Сахалинской области, на "Официальном интернет-портале правовой информации".</w:t>
      </w:r>
    </w:p>
    <w:p w:rsidR="00FC3250" w:rsidRDefault="00FC3250">
      <w:pPr>
        <w:pStyle w:val="ConsPlusNormal"/>
        <w:ind w:firstLine="540"/>
        <w:jc w:val="both"/>
      </w:pPr>
    </w:p>
    <w:p w:rsidR="00FC3250" w:rsidRDefault="00FC3250">
      <w:pPr>
        <w:pStyle w:val="ConsPlusNormal"/>
        <w:jc w:val="right"/>
      </w:pPr>
      <w:r>
        <w:t>Председатель Правительства</w:t>
      </w:r>
    </w:p>
    <w:p w:rsidR="00FC3250" w:rsidRDefault="00FC3250">
      <w:pPr>
        <w:pStyle w:val="ConsPlusNormal"/>
        <w:jc w:val="right"/>
      </w:pPr>
      <w:r>
        <w:t>Сахалинской области</w:t>
      </w:r>
    </w:p>
    <w:p w:rsidR="00FC3250" w:rsidRDefault="00FC3250">
      <w:pPr>
        <w:pStyle w:val="ConsPlusNormal"/>
        <w:jc w:val="right"/>
      </w:pPr>
      <w:proofErr w:type="spellStart"/>
      <w:r>
        <w:t>В.Г.Щербина</w:t>
      </w:r>
      <w:proofErr w:type="spellEnd"/>
    </w:p>
    <w:p w:rsidR="00FC3250" w:rsidRDefault="00FC3250">
      <w:pPr>
        <w:pStyle w:val="ConsPlusNormal"/>
        <w:jc w:val="right"/>
      </w:pPr>
    </w:p>
    <w:p w:rsidR="00FC3250" w:rsidRDefault="00FC3250">
      <w:pPr>
        <w:pStyle w:val="ConsPlusNormal"/>
        <w:jc w:val="right"/>
      </w:pPr>
    </w:p>
    <w:p w:rsidR="00FC3250" w:rsidRDefault="00FC3250">
      <w:pPr>
        <w:pStyle w:val="ConsPlusNormal"/>
        <w:jc w:val="right"/>
      </w:pPr>
    </w:p>
    <w:p w:rsidR="00FC3250" w:rsidRDefault="00FC3250">
      <w:pPr>
        <w:pStyle w:val="ConsPlusNormal"/>
        <w:jc w:val="right"/>
      </w:pPr>
    </w:p>
    <w:p w:rsidR="00FC3250" w:rsidRDefault="00FC3250">
      <w:pPr>
        <w:pStyle w:val="ConsPlusNormal"/>
        <w:jc w:val="right"/>
      </w:pPr>
    </w:p>
    <w:p w:rsidR="00FC3250" w:rsidRDefault="00FC3250">
      <w:pPr>
        <w:pStyle w:val="ConsPlusNormal"/>
        <w:jc w:val="right"/>
        <w:outlineLvl w:val="0"/>
      </w:pPr>
      <w:r>
        <w:t>Утверждены</w:t>
      </w:r>
    </w:p>
    <w:p w:rsidR="00FC3250" w:rsidRDefault="00FC3250">
      <w:pPr>
        <w:pStyle w:val="ConsPlusNormal"/>
        <w:jc w:val="right"/>
      </w:pPr>
      <w:r>
        <w:t>постановлением</w:t>
      </w:r>
    </w:p>
    <w:p w:rsidR="00FC3250" w:rsidRDefault="00FC3250">
      <w:pPr>
        <w:pStyle w:val="ConsPlusNormal"/>
        <w:jc w:val="right"/>
      </w:pPr>
      <w:r>
        <w:t>Правительства Сахалинской области</w:t>
      </w:r>
    </w:p>
    <w:p w:rsidR="00FC3250" w:rsidRDefault="00FC3250">
      <w:pPr>
        <w:pStyle w:val="ConsPlusNormal"/>
        <w:jc w:val="right"/>
      </w:pPr>
      <w:r>
        <w:t>от 07.08.2017 N 364</w:t>
      </w:r>
    </w:p>
    <w:p w:rsidR="00FC3250" w:rsidRDefault="00FC3250">
      <w:pPr>
        <w:pStyle w:val="ConsPlusNormal"/>
        <w:jc w:val="center"/>
      </w:pPr>
    </w:p>
    <w:p w:rsidR="00FC3250" w:rsidRDefault="00FC3250">
      <w:pPr>
        <w:pStyle w:val="ConsPlusTitle"/>
        <w:jc w:val="center"/>
      </w:pPr>
      <w:r>
        <w:t>ИЗМЕНЕНИЯ,</w:t>
      </w:r>
    </w:p>
    <w:p w:rsidR="00FC3250" w:rsidRDefault="00FC3250">
      <w:pPr>
        <w:pStyle w:val="ConsPlusTitle"/>
        <w:jc w:val="center"/>
      </w:pPr>
      <w:r>
        <w:t>ВНОСИМЫЕ В ГОСУДАРСТВЕННУЮ ПРОГРАММУ САХАЛИНСКОЙ ОБЛАСТИ</w:t>
      </w:r>
    </w:p>
    <w:p w:rsidR="00FC3250" w:rsidRDefault="00FC3250">
      <w:pPr>
        <w:pStyle w:val="ConsPlusTitle"/>
        <w:jc w:val="center"/>
      </w:pPr>
      <w:r>
        <w:t>"СОЦИАЛЬНО-ЭКОНОМИЧЕСКОЕ РАЗВИТИЕ КУРИЛЬСКИХ ОСТРОВОВ</w:t>
      </w:r>
    </w:p>
    <w:p w:rsidR="00FC3250" w:rsidRDefault="00FC3250">
      <w:pPr>
        <w:pStyle w:val="ConsPlusTitle"/>
        <w:jc w:val="center"/>
      </w:pPr>
      <w:r>
        <w:t>(САХАЛИНСКАЯ ОБЛАСТЬ) НА 2016 - 2025 ГОДЫ", УТВЕРЖДЕННУЮ</w:t>
      </w:r>
    </w:p>
    <w:p w:rsidR="00FC3250" w:rsidRDefault="00FC3250">
      <w:pPr>
        <w:pStyle w:val="ConsPlusTitle"/>
        <w:jc w:val="center"/>
      </w:pPr>
      <w:r>
        <w:t>ПОСТАНОВЛЕНИЕМ ПРАВИТЕЛЬСТВА САХАЛИНСКОЙ ОБЛАСТИ</w:t>
      </w:r>
    </w:p>
    <w:p w:rsidR="00FC3250" w:rsidRDefault="00FC3250">
      <w:pPr>
        <w:pStyle w:val="ConsPlusTitle"/>
        <w:jc w:val="center"/>
      </w:pPr>
      <w:r>
        <w:t>ОТ 28.12.2015 N 548 (ДАЛЕЕ - ПРОГРАММА)</w:t>
      </w:r>
    </w:p>
    <w:p w:rsidR="00FC3250" w:rsidRDefault="00FC3250">
      <w:pPr>
        <w:pStyle w:val="ConsPlusNormal"/>
        <w:jc w:val="center"/>
      </w:pPr>
    </w:p>
    <w:p w:rsidR="00FC3250" w:rsidRDefault="00FC3250">
      <w:pPr>
        <w:pStyle w:val="ConsPlusNormal"/>
        <w:ind w:firstLine="540"/>
        <w:jc w:val="both"/>
      </w:pPr>
      <w:r>
        <w:t xml:space="preserve">1. Внести изменения в приложение N 1 к Программе, дополнив </w:t>
      </w:r>
      <w:hyperlink r:id="rId18" w:history="1">
        <w:r>
          <w:rPr>
            <w:color w:val="0000FF"/>
          </w:rPr>
          <w:t>пункт 1.21</w:t>
        </w:r>
      </w:hyperlink>
      <w:r>
        <w:t xml:space="preserve"> подпунктом 1.21.4 следующего содержания:</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2126"/>
        <w:gridCol w:w="1418"/>
        <w:gridCol w:w="850"/>
        <w:gridCol w:w="709"/>
        <w:gridCol w:w="2268"/>
        <w:gridCol w:w="850"/>
        <w:gridCol w:w="1418"/>
      </w:tblGrid>
      <w:tr w:rsidR="00FC3250" w:rsidTr="00644614">
        <w:tc>
          <w:tcPr>
            <w:tcW w:w="846" w:type="dxa"/>
          </w:tcPr>
          <w:p w:rsidR="00FC3250" w:rsidRDefault="00FC3250">
            <w:pPr>
              <w:pStyle w:val="ConsPlusNormal"/>
              <w:jc w:val="center"/>
            </w:pPr>
            <w:r>
              <w:t>1</w:t>
            </w:r>
          </w:p>
        </w:tc>
        <w:tc>
          <w:tcPr>
            <w:tcW w:w="2126" w:type="dxa"/>
          </w:tcPr>
          <w:p w:rsidR="00FC3250" w:rsidRDefault="00FC3250">
            <w:pPr>
              <w:pStyle w:val="ConsPlusNormal"/>
              <w:jc w:val="center"/>
            </w:pPr>
            <w:r>
              <w:t>2</w:t>
            </w:r>
          </w:p>
        </w:tc>
        <w:tc>
          <w:tcPr>
            <w:tcW w:w="1418" w:type="dxa"/>
          </w:tcPr>
          <w:p w:rsidR="00FC3250" w:rsidRDefault="00FC3250">
            <w:pPr>
              <w:pStyle w:val="ConsPlusNormal"/>
              <w:jc w:val="center"/>
            </w:pPr>
            <w:r>
              <w:t>3</w:t>
            </w:r>
          </w:p>
        </w:tc>
        <w:tc>
          <w:tcPr>
            <w:tcW w:w="850" w:type="dxa"/>
          </w:tcPr>
          <w:p w:rsidR="00FC3250" w:rsidRDefault="00FC3250">
            <w:pPr>
              <w:pStyle w:val="ConsPlusNormal"/>
              <w:jc w:val="center"/>
            </w:pPr>
            <w:r>
              <w:t>4</w:t>
            </w:r>
          </w:p>
        </w:tc>
        <w:tc>
          <w:tcPr>
            <w:tcW w:w="709" w:type="dxa"/>
          </w:tcPr>
          <w:p w:rsidR="00FC3250" w:rsidRDefault="00FC3250">
            <w:pPr>
              <w:pStyle w:val="ConsPlusNormal"/>
              <w:jc w:val="center"/>
            </w:pPr>
            <w:r>
              <w:t>5</w:t>
            </w:r>
          </w:p>
        </w:tc>
        <w:tc>
          <w:tcPr>
            <w:tcW w:w="2268" w:type="dxa"/>
          </w:tcPr>
          <w:p w:rsidR="00FC3250" w:rsidRDefault="00FC3250">
            <w:pPr>
              <w:pStyle w:val="ConsPlusNormal"/>
              <w:jc w:val="center"/>
            </w:pPr>
            <w:r>
              <w:t>6</w:t>
            </w:r>
          </w:p>
        </w:tc>
        <w:tc>
          <w:tcPr>
            <w:tcW w:w="850" w:type="dxa"/>
          </w:tcPr>
          <w:p w:rsidR="00FC3250" w:rsidRDefault="00FC3250">
            <w:pPr>
              <w:pStyle w:val="ConsPlusNormal"/>
              <w:jc w:val="center"/>
            </w:pPr>
            <w:r>
              <w:t>7</w:t>
            </w:r>
          </w:p>
        </w:tc>
        <w:tc>
          <w:tcPr>
            <w:tcW w:w="1418" w:type="dxa"/>
          </w:tcPr>
          <w:p w:rsidR="00FC3250" w:rsidRDefault="00FC3250">
            <w:pPr>
              <w:pStyle w:val="ConsPlusNormal"/>
              <w:jc w:val="center"/>
            </w:pPr>
            <w:r>
              <w:t>8</w:t>
            </w:r>
          </w:p>
        </w:tc>
      </w:tr>
      <w:tr w:rsidR="00FC3250" w:rsidTr="00644614">
        <w:tc>
          <w:tcPr>
            <w:tcW w:w="846" w:type="dxa"/>
            <w:vMerge w:val="restart"/>
          </w:tcPr>
          <w:p w:rsidR="00FC3250" w:rsidRDefault="00FC3250">
            <w:pPr>
              <w:pStyle w:val="ConsPlusNormal"/>
            </w:pPr>
            <w:r>
              <w:t>1.21.4.</w:t>
            </w:r>
          </w:p>
        </w:tc>
        <w:tc>
          <w:tcPr>
            <w:tcW w:w="2126" w:type="dxa"/>
            <w:vMerge w:val="restart"/>
          </w:tcPr>
          <w:p w:rsidR="00FC3250" w:rsidRDefault="00FC3250">
            <w:pPr>
              <w:pStyle w:val="ConsPlusNormal"/>
            </w:pPr>
            <w:r>
              <w:t>Предоставление компенсации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w:t>
            </w:r>
          </w:p>
        </w:tc>
        <w:tc>
          <w:tcPr>
            <w:tcW w:w="1418" w:type="dxa"/>
            <w:vMerge w:val="restart"/>
          </w:tcPr>
          <w:p w:rsidR="00FC3250" w:rsidRDefault="00FC3250">
            <w:pPr>
              <w:pStyle w:val="ConsPlusNormal"/>
            </w:pPr>
            <w:r>
              <w:t>Агентство по труду и занятости населения Сахалинской области</w:t>
            </w:r>
          </w:p>
        </w:tc>
        <w:tc>
          <w:tcPr>
            <w:tcW w:w="850" w:type="dxa"/>
            <w:vMerge w:val="restart"/>
          </w:tcPr>
          <w:p w:rsidR="00FC3250" w:rsidRDefault="00FC3250">
            <w:pPr>
              <w:pStyle w:val="ConsPlusNormal"/>
              <w:jc w:val="center"/>
            </w:pPr>
            <w:r>
              <w:t>2017</w:t>
            </w:r>
          </w:p>
        </w:tc>
        <w:tc>
          <w:tcPr>
            <w:tcW w:w="709" w:type="dxa"/>
            <w:vMerge w:val="restart"/>
          </w:tcPr>
          <w:p w:rsidR="00FC3250" w:rsidRDefault="00FC3250">
            <w:pPr>
              <w:pStyle w:val="ConsPlusNormal"/>
              <w:jc w:val="center"/>
            </w:pPr>
            <w:r>
              <w:t>2025</w:t>
            </w:r>
          </w:p>
        </w:tc>
        <w:tc>
          <w:tcPr>
            <w:tcW w:w="2268" w:type="dxa"/>
            <w:tcBorders>
              <w:bottom w:val="nil"/>
            </w:tcBorders>
          </w:tcPr>
          <w:p w:rsidR="00FC3250" w:rsidRDefault="00FC3250">
            <w:pPr>
              <w:pStyle w:val="ConsPlusNormal"/>
            </w:pPr>
            <w:r>
              <w:t>Привлечение квалифицированных специалистов для работы в государственных и муниципальных учреждениях Сахалинской области</w:t>
            </w:r>
          </w:p>
        </w:tc>
        <w:tc>
          <w:tcPr>
            <w:tcW w:w="850" w:type="dxa"/>
            <w:tcBorders>
              <w:bottom w:val="nil"/>
            </w:tcBorders>
          </w:tcPr>
          <w:p w:rsidR="00FC3250" w:rsidRDefault="00FC3250">
            <w:pPr>
              <w:pStyle w:val="ConsPlusNormal"/>
              <w:jc w:val="center"/>
            </w:pPr>
          </w:p>
        </w:tc>
        <w:tc>
          <w:tcPr>
            <w:tcW w:w="1418" w:type="dxa"/>
            <w:vMerge w:val="restart"/>
          </w:tcPr>
          <w:p w:rsidR="00FC3250" w:rsidRDefault="00FC3250">
            <w:pPr>
              <w:pStyle w:val="ConsPlusNormal"/>
            </w:pPr>
            <w:r>
              <w:t>Показатель 1 приложения 5</w:t>
            </w:r>
          </w:p>
        </w:tc>
      </w:tr>
      <w:tr w:rsidR="00FC3250" w:rsidTr="00644614">
        <w:tblPrEx>
          <w:tblBorders>
            <w:insideH w:val="nil"/>
          </w:tblBorders>
        </w:tblPrEx>
        <w:tc>
          <w:tcPr>
            <w:tcW w:w="846" w:type="dxa"/>
            <w:vMerge/>
          </w:tcPr>
          <w:p w:rsidR="00FC3250" w:rsidRDefault="00FC3250"/>
        </w:tc>
        <w:tc>
          <w:tcPr>
            <w:tcW w:w="2126" w:type="dxa"/>
            <w:vMerge/>
          </w:tcPr>
          <w:p w:rsidR="00FC3250" w:rsidRDefault="00FC3250"/>
        </w:tc>
        <w:tc>
          <w:tcPr>
            <w:tcW w:w="1418" w:type="dxa"/>
            <w:vMerge/>
          </w:tcPr>
          <w:p w:rsidR="00FC3250" w:rsidRDefault="00FC3250"/>
        </w:tc>
        <w:tc>
          <w:tcPr>
            <w:tcW w:w="850" w:type="dxa"/>
            <w:vMerge/>
          </w:tcPr>
          <w:p w:rsidR="00FC3250" w:rsidRDefault="00FC3250"/>
        </w:tc>
        <w:tc>
          <w:tcPr>
            <w:tcW w:w="709" w:type="dxa"/>
            <w:vMerge/>
          </w:tcPr>
          <w:p w:rsidR="00FC3250" w:rsidRDefault="00FC3250"/>
        </w:tc>
        <w:tc>
          <w:tcPr>
            <w:tcW w:w="2268" w:type="dxa"/>
            <w:tcBorders>
              <w:top w:val="nil"/>
            </w:tcBorders>
          </w:tcPr>
          <w:p w:rsidR="00FC3250" w:rsidRDefault="00FC3250">
            <w:pPr>
              <w:pStyle w:val="ConsPlusNormal"/>
            </w:pPr>
            <w:r>
              <w:t>количество человек в год</w:t>
            </w:r>
          </w:p>
        </w:tc>
        <w:tc>
          <w:tcPr>
            <w:tcW w:w="850" w:type="dxa"/>
            <w:tcBorders>
              <w:top w:val="nil"/>
            </w:tcBorders>
          </w:tcPr>
          <w:p w:rsidR="00FC3250" w:rsidRDefault="00FC3250">
            <w:pPr>
              <w:pStyle w:val="ConsPlusNormal"/>
              <w:jc w:val="center"/>
            </w:pPr>
            <w:r>
              <w:t>22 - 25</w:t>
            </w:r>
          </w:p>
        </w:tc>
        <w:tc>
          <w:tcPr>
            <w:tcW w:w="1418" w:type="dxa"/>
            <w:vMerge/>
          </w:tcPr>
          <w:p w:rsidR="00FC3250" w:rsidRDefault="00FC3250"/>
        </w:tc>
      </w:tr>
    </w:tbl>
    <w:p w:rsidR="00FC3250" w:rsidRDefault="00FC3250">
      <w:pPr>
        <w:pStyle w:val="ConsPlusNormal"/>
        <w:ind w:firstLine="540"/>
        <w:jc w:val="both"/>
      </w:pPr>
    </w:p>
    <w:p w:rsidR="00FC3250" w:rsidRDefault="00FC3250">
      <w:pPr>
        <w:pStyle w:val="ConsPlusNormal"/>
        <w:ind w:firstLine="540"/>
        <w:jc w:val="both"/>
      </w:pPr>
      <w:r>
        <w:t xml:space="preserve">2. Внести изменения в </w:t>
      </w:r>
      <w:hyperlink r:id="rId19" w:history="1">
        <w:r>
          <w:rPr>
            <w:color w:val="0000FF"/>
          </w:rPr>
          <w:t>приложение N 4</w:t>
        </w:r>
      </w:hyperlink>
      <w:r>
        <w:t xml:space="preserve"> к Программе, дополнив пунктом 1.4 следующего содержания:</w:t>
      </w:r>
    </w:p>
    <w:p w:rsidR="00FC3250" w:rsidRDefault="00FC325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28"/>
        <w:gridCol w:w="2608"/>
        <w:gridCol w:w="2438"/>
        <w:gridCol w:w="1531"/>
      </w:tblGrid>
      <w:tr w:rsidR="00FC3250">
        <w:tc>
          <w:tcPr>
            <w:tcW w:w="567" w:type="dxa"/>
          </w:tcPr>
          <w:p w:rsidR="00FC3250" w:rsidRDefault="00FC3250">
            <w:pPr>
              <w:pStyle w:val="ConsPlusNormal"/>
              <w:jc w:val="center"/>
            </w:pPr>
            <w:r>
              <w:t xml:space="preserve">N </w:t>
            </w:r>
            <w:proofErr w:type="spellStart"/>
            <w:r>
              <w:t>пп</w:t>
            </w:r>
            <w:proofErr w:type="spellEnd"/>
            <w:r>
              <w:t>.</w:t>
            </w:r>
          </w:p>
        </w:tc>
        <w:tc>
          <w:tcPr>
            <w:tcW w:w="1928" w:type="dxa"/>
          </w:tcPr>
          <w:p w:rsidR="00FC3250" w:rsidRDefault="00FC3250">
            <w:pPr>
              <w:pStyle w:val="ConsPlusNormal"/>
              <w:jc w:val="center"/>
            </w:pPr>
            <w:r>
              <w:t>Вид нормативного правового акта</w:t>
            </w:r>
          </w:p>
        </w:tc>
        <w:tc>
          <w:tcPr>
            <w:tcW w:w="2608" w:type="dxa"/>
          </w:tcPr>
          <w:p w:rsidR="00FC3250" w:rsidRDefault="00FC3250">
            <w:pPr>
              <w:pStyle w:val="ConsPlusNormal"/>
              <w:jc w:val="center"/>
            </w:pPr>
            <w:r>
              <w:t>Основные положения нормативного правового акта</w:t>
            </w:r>
          </w:p>
        </w:tc>
        <w:tc>
          <w:tcPr>
            <w:tcW w:w="2438" w:type="dxa"/>
          </w:tcPr>
          <w:p w:rsidR="00FC3250" w:rsidRDefault="00FC3250">
            <w:pPr>
              <w:pStyle w:val="ConsPlusNormal"/>
              <w:jc w:val="center"/>
            </w:pPr>
            <w:r>
              <w:t>Разработчик нормативного правового акта</w:t>
            </w:r>
          </w:p>
        </w:tc>
        <w:tc>
          <w:tcPr>
            <w:tcW w:w="1531" w:type="dxa"/>
          </w:tcPr>
          <w:p w:rsidR="00FC3250" w:rsidRDefault="00FC3250">
            <w:pPr>
              <w:pStyle w:val="ConsPlusNormal"/>
              <w:jc w:val="center"/>
            </w:pPr>
            <w:r>
              <w:t>Ожидаемые сроки принятия</w:t>
            </w:r>
          </w:p>
        </w:tc>
      </w:tr>
      <w:tr w:rsidR="00FC3250">
        <w:tc>
          <w:tcPr>
            <w:tcW w:w="567" w:type="dxa"/>
          </w:tcPr>
          <w:p w:rsidR="00FC3250" w:rsidRDefault="00FC3250">
            <w:pPr>
              <w:pStyle w:val="ConsPlusNormal"/>
            </w:pPr>
            <w:r>
              <w:t>1.4.</w:t>
            </w:r>
          </w:p>
        </w:tc>
        <w:tc>
          <w:tcPr>
            <w:tcW w:w="1928" w:type="dxa"/>
          </w:tcPr>
          <w:p w:rsidR="00FC3250" w:rsidRDefault="00FC3250">
            <w:pPr>
              <w:pStyle w:val="ConsPlusNormal"/>
            </w:pPr>
            <w:r>
              <w:t xml:space="preserve">Постановление </w:t>
            </w:r>
            <w:r>
              <w:lastRenderedPageBreak/>
              <w:t>Правительства Сахалинской области</w:t>
            </w:r>
          </w:p>
        </w:tc>
        <w:tc>
          <w:tcPr>
            <w:tcW w:w="2608" w:type="dxa"/>
          </w:tcPr>
          <w:p w:rsidR="00FC3250" w:rsidRDefault="00FC3250">
            <w:pPr>
              <w:pStyle w:val="ConsPlusNormal"/>
            </w:pPr>
            <w:r>
              <w:lastRenderedPageBreak/>
              <w:t xml:space="preserve">Порядок предоставления </w:t>
            </w:r>
            <w:r>
              <w:lastRenderedPageBreak/>
              <w:t>компенсации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w:t>
            </w:r>
          </w:p>
        </w:tc>
        <w:tc>
          <w:tcPr>
            <w:tcW w:w="2438" w:type="dxa"/>
          </w:tcPr>
          <w:p w:rsidR="00FC3250" w:rsidRDefault="00FC3250">
            <w:pPr>
              <w:pStyle w:val="ConsPlusNormal"/>
            </w:pPr>
            <w:r>
              <w:lastRenderedPageBreak/>
              <w:t xml:space="preserve">Агентство по труду и </w:t>
            </w:r>
            <w:r>
              <w:lastRenderedPageBreak/>
              <w:t>занятости населения Сахалинской области</w:t>
            </w:r>
          </w:p>
        </w:tc>
        <w:tc>
          <w:tcPr>
            <w:tcW w:w="1531" w:type="dxa"/>
          </w:tcPr>
          <w:p w:rsidR="00FC3250" w:rsidRDefault="00FC3250">
            <w:pPr>
              <w:pStyle w:val="ConsPlusNormal"/>
            </w:pPr>
            <w:r>
              <w:lastRenderedPageBreak/>
              <w:t xml:space="preserve">III квартал </w:t>
            </w:r>
            <w:r>
              <w:lastRenderedPageBreak/>
              <w:t>2017 года</w:t>
            </w:r>
          </w:p>
        </w:tc>
      </w:tr>
    </w:tbl>
    <w:p w:rsidR="00FC3250" w:rsidRDefault="00FC3250">
      <w:pPr>
        <w:pStyle w:val="ConsPlusNormal"/>
        <w:ind w:firstLine="540"/>
        <w:jc w:val="both"/>
      </w:pPr>
    </w:p>
    <w:p w:rsidR="00FC3250" w:rsidRDefault="00FC3250">
      <w:pPr>
        <w:pStyle w:val="ConsPlusNormal"/>
        <w:ind w:firstLine="540"/>
        <w:jc w:val="both"/>
      </w:pPr>
      <w:r>
        <w:t xml:space="preserve">3. Внести в </w:t>
      </w:r>
      <w:hyperlink r:id="rId20" w:history="1">
        <w:r>
          <w:rPr>
            <w:color w:val="0000FF"/>
          </w:rPr>
          <w:t>приложение N 6</w:t>
        </w:r>
      </w:hyperlink>
      <w:r>
        <w:t xml:space="preserve"> к Программе следующие изменения:</w:t>
      </w:r>
    </w:p>
    <w:p w:rsidR="00FC3250" w:rsidRDefault="00FC3250">
      <w:pPr>
        <w:pStyle w:val="ConsPlusNormal"/>
        <w:spacing w:before="220"/>
        <w:ind w:firstLine="540"/>
        <w:jc w:val="both"/>
      </w:pPr>
      <w:r>
        <w:t xml:space="preserve">3.1. </w:t>
      </w:r>
      <w:hyperlink r:id="rId21" w:history="1">
        <w:r>
          <w:rPr>
            <w:color w:val="0000FF"/>
          </w:rPr>
          <w:t>Пункт 1.21</w:t>
        </w:r>
      </w:hyperlink>
      <w:r>
        <w:t xml:space="preserve">, </w:t>
      </w:r>
      <w:hyperlink r:id="rId22" w:history="1">
        <w:r>
          <w:rPr>
            <w:color w:val="0000FF"/>
          </w:rPr>
          <w:t>подпункты 1.21.1</w:t>
        </w:r>
      </w:hyperlink>
      <w:r>
        <w:t xml:space="preserve">, </w:t>
      </w:r>
      <w:hyperlink r:id="rId23" w:history="1">
        <w:r>
          <w:rPr>
            <w:color w:val="0000FF"/>
          </w:rPr>
          <w:t>1.21.2</w:t>
        </w:r>
      </w:hyperlink>
      <w:r>
        <w:t xml:space="preserve"> изложить в следующей редакции:</w:t>
      </w:r>
    </w:p>
    <w:p w:rsidR="00FC3250" w:rsidRDefault="00FC3250">
      <w:pPr>
        <w:pStyle w:val="ConsPlusNormal"/>
        <w:ind w:firstLine="540"/>
        <w:jc w:val="both"/>
      </w:pPr>
    </w:p>
    <w:p w:rsidR="00FC3250" w:rsidRDefault="00FC3250">
      <w:pPr>
        <w:sectPr w:rsidR="00FC3250" w:rsidSect="00644614">
          <w:pgSz w:w="11905" w:h="16838"/>
          <w:pgMar w:top="1134" w:right="850" w:bottom="1134" w:left="1134" w:header="0" w:footer="0" w:gutter="0"/>
          <w:cols w:space="720"/>
        </w:sectPr>
      </w:pP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1701"/>
        <w:gridCol w:w="1134"/>
        <w:gridCol w:w="1134"/>
        <w:gridCol w:w="709"/>
        <w:gridCol w:w="709"/>
        <w:gridCol w:w="992"/>
        <w:gridCol w:w="709"/>
        <w:gridCol w:w="850"/>
        <w:gridCol w:w="709"/>
        <w:gridCol w:w="709"/>
        <w:gridCol w:w="708"/>
        <w:gridCol w:w="709"/>
        <w:gridCol w:w="709"/>
        <w:gridCol w:w="709"/>
        <w:gridCol w:w="708"/>
        <w:gridCol w:w="709"/>
        <w:gridCol w:w="709"/>
        <w:gridCol w:w="709"/>
      </w:tblGrid>
      <w:tr w:rsidR="00FC3250" w:rsidRPr="00644614" w:rsidTr="00C55DA8">
        <w:tc>
          <w:tcPr>
            <w:tcW w:w="568" w:type="dxa"/>
            <w:vMerge w:val="restart"/>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lastRenderedPageBreak/>
              <w:t xml:space="preserve">N </w:t>
            </w:r>
            <w:proofErr w:type="spellStart"/>
            <w:r w:rsidRPr="00644614">
              <w:rPr>
                <w:rFonts w:ascii="Arial Narrow" w:hAnsi="Arial Narrow"/>
                <w:sz w:val="18"/>
                <w:szCs w:val="18"/>
              </w:rPr>
              <w:t>пп</w:t>
            </w:r>
            <w:proofErr w:type="spellEnd"/>
            <w:r w:rsidRPr="00644614">
              <w:rPr>
                <w:rFonts w:ascii="Arial Narrow" w:hAnsi="Arial Narrow"/>
                <w:sz w:val="18"/>
                <w:szCs w:val="18"/>
              </w:rPr>
              <w:t>.</w:t>
            </w:r>
          </w:p>
        </w:tc>
        <w:tc>
          <w:tcPr>
            <w:tcW w:w="1701" w:type="dxa"/>
            <w:vMerge w:val="restart"/>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Наименование мероприятия</w:t>
            </w:r>
          </w:p>
        </w:tc>
        <w:tc>
          <w:tcPr>
            <w:tcW w:w="1134" w:type="dxa"/>
            <w:vMerge w:val="restart"/>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Всего</w:t>
            </w:r>
          </w:p>
        </w:tc>
        <w:tc>
          <w:tcPr>
            <w:tcW w:w="1134" w:type="dxa"/>
            <w:vMerge w:val="restart"/>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Источники средств</w:t>
            </w:r>
          </w:p>
        </w:tc>
        <w:tc>
          <w:tcPr>
            <w:tcW w:w="3119" w:type="dxa"/>
            <w:gridSpan w:val="4"/>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Код бюджетной классификации</w:t>
            </w:r>
          </w:p>
        </w:tc>
        <w:tc>
          <w:tcPr>
            <w:tcW w:w="7938" w:type="dxa"/>
            <w:gridSpan w:val="11"/>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Расходы по годам реализации, тыс. рублей</w:t>
            </w:r>
          </w:p>
        </w:tc>
      </w:tr>
      <w:tr w:rsidR="00C55DA8" w:rsidRPr="00644614" w:rsidTr="00C55DA8">
        <w:tc>
          <w:tcPr>
            <w:tcW w:w="568" w:type="dxa"/>
            <w:vMerge/>
          </w:tcPr>
          <w:p w:rsidR="00FC3250" w:rsidRPr="00644614" w:rsidRDefault="00FC3250">
            <w:pPr>
              <w:rPr>
                <w:rFonts w:ascii="Arial Narrow" w:hAnsi="Arial Narrow"/>
                <w:sz w:val="18"/>
                <w:szCs w:val="18"/>
              </w:rPr>
            </w:pPr>
          </w:p>
        </w:tc>
        <w:tc>
          <w:tcPr>
            <w:tcW w:w="1701" w:type="dxa"/>
            <w:vMerge/>
          </w:tcPr>
          <w:p w:rsidR="00FC3250" w:rsidRPr="00644614" w:rsidRDefault="00FC3250">
            <w:pPr>
              <w:rPr>
                <w:rFonts w:ascii="Arial Narrow" w:hAnsi="Arial Narrow"/>
                <w:sz w:val="18"/>
                <w:szCs w:val="18"/>
              </w:rPr>
            </w:pPr>
          </w:p>
        </w:tc>
        <w:tc>
          <w:tcPr>
            <w:tcW w:w="1134" w:type="dxa"/>
            <w:vMerge/>
          </w:tcPr>
          <w:p w:rsidR="00FC3250" w:rsidRPr="00644614" w:rsidRDefault="00FC3250">
            <w:pPr>
              <w:rPr>
                <w:rFonts w:ascii="Arial Narrow" w:hAnsi="Arial Narrow"/>
                <w:sz w:val="18"/>
                <w:szCs w:val="18"/>
              </w:rPr>
            </w:pPr>
          </w:p>
        </w:tc>
        <w:tc>
          <w:tcPr>
            <w:tcW w:w="1134" w:type="dxa"/>
            <w:vMerge/>
          </w:tcPr>
          <w:p w:rsidR="00FC3250" w:rsidRPr="00644614" w:rsidRDefault="00FC3250">
            <w:pP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ГРБС</w:t>
            </w:r>
          </w:p>
        </w:tc>
        <w:tc>
          <w:tcPr>
            <w:tcW w:w="709" w:type="dxa"/>
          </w:tcPr>
          <w:p w:rsidR="00FC3250" w:rsidRPr="00644614" w:rsidRDefault="00FC3250">
            <w:pPr>
              <w:pStyle w:val="ConsPlusNormal"/>
              <w:jc w:val="center"/>
              <w:rPr>
                <w:rFonts w:ascii="Arial Narrow" w:hAnsi="Arial Narrow"/>
                <w:sz w:val="18"/>
                <w:szCs w:val="18"/>
              </w:rPr>
            </w:pPr>
            <w:proofErr w:type="spellStart"/>
            <w:r w:rsidRPr="00644614">
              <w:rPr>
                <w:rFonts w:ascii="Arial Narrow" w:hAnsi="Arial Narrow"/>
                <w:sz w:val="18"/>
                <w:szCs w:val="18"/>
              </w:rPr>
              <w:t>Рз</w:t>
            </w:r>
            <w:proofErr w:type="spellEnd"/>
            <w:r w:rsidRPr="00644614">
              <w:rPr>
                <w:rFonts w:ascii="Arial Narrow" w:hAnsi="Arial Narrow"/>
                <w:sz w:val="18"/>
                <w:szCs w:val="18"/>
              </w:rPr>
              <w:t xml:space="preserve">, </w:t>
            </w:r>
            <w:proofErr w:type="spellStart"/>
            <w:r w:rsidRPr="00644614">
              <w:rPr>
                <w:rFonts w:ascii="Arial Narrow" w:hAnsi="Arial Narrow"/>
                <w:sz w:val="18"/>
                <w:szCs w:val="18"/>
              </w:rPr>
              <w:t>Пр</w:t>
            </w:r>
            <w:proofErr w:type="spellEnd"/>
          </w:p>
        </w:tc>
        <w:tc>
          <w:tcPr>
            <w:tcW w:w="992"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ЦСР</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ВР</w:t>
            </w:r>
          </w:p>
        </w:tc>
        <w:tc>
          <w:tcPr>
            <w:tcW w:w="850"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Всего</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2016</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2017</w:t>
            </w: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2018</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2019</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2020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2021</w:t>
            </w: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2022</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2023</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2024</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2025</w:t>
            </w:r>
          </w:p>
        </w:tc>
      </w:tr>
      <w:tr w:rsidR="00C55DA8" w:rsidRPr="00644614" w:rsidTr="00C55DA8">
        <w:tc>
          <w:tcPr>
            <w:tcW w:w="568" w:type="dxa"/>
            <w:vMerge w:val="restart"/>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1.21.</w:t>
            </w:r>
          </w:p>
        </w:tc>
        <w:tc>
          <w:tcPr>
            <w:tcW w:w="1701" w:type="dxa"/>
            <w:vMerge w:val="restart"/>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Основное мероприятие: Мероприятия по привлечению квалифицированных специалистов, включая выплаты стимулирующего характера для квалифицированных специалистов, переселяющихся на постоянное место жительства и работы в учреждениях муниципального и областного подчинения</w:t>
            </w:r>
          </w:p>
        </w:tc>
        <w:tc>
          <w:tcPr>
            <w:tcW w:w="1134" w:type="dxa"/>
            <w:vMerge w:val="restart"/>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Агентство по труду и занятости населения Сахалинской области</w:t>
            </w:r>
          </w:p>
        </w:tc>
        <w:tc>
          <w:tcPr>
            <w:tcW w:w="1134" w:type="dxa"/>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Областной бюджет</w:t>
            </w: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992"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850"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425416,8</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39270,0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47723,6</w:t>
            </w: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26107,3</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28815,9</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52500,0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42000,0</w:t>
            </w: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44100,0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46200,0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48300,0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50400,0</w:t>
            </w:r>
          </w:p>
        </w:tc>
      </w:tr>
      <w:tr w:rsidR="00C55DA8" w:rsidRPr="00644614" w:rsidTr="00C55DA8">
        <w:tc>
          <w:tcPr>
            <w:tcW w:w="568" w:type="dxa"/>
            <w:vMerge/>
          </w:tcPr>
          <w:p w:rsidR="00FC3250" w:rsidRPr="00644614" w:rsidRDefault="00FC3250">
            <w:pPr>
              <w:rPr>
                <w:rFonts w:ascii="Arial Narrow" w:hAnsi="Arial Narrow"/>
                <w:sz w:val="18"/>
                <w:szCs w:val="18"/>
              </w:rPr>
            </w:pPr>
          </w:p>
        </w:tc>
        <w:tc>
          <w:tcPr>
            <w:tcW w:w="1701" w:type="dxa"/>
            <w:vMerge/>
          </w:tcPr>
          <w:p w:rsidR="00FC3250" w:rsidRPr="00644614" w:rsidRDefault="00FC3250">
            <w:pPr>
              <w:rPr>
                <w:rFonts w:ascii="Arial Narrow" w:hAnsi="Arial Narrow"/>
                <w:sz w:val="18"/>
                <w:szCs w:val="18"/>
              </w:rPr>
            </w:pPr>
          </w:p>
        </w:tc>
        <w:tc>
          <w:tcPr>
            <w:tcW w:w="1134" w:type="dxa"/>
            <w:vMerge/>
          </w:tcPr>
          <w:p w:rsidR="00FC3250" w:rsidRPr="00644614" w:rsidRDefault="00FC3250">
            <w:pPr>
              <w:rPr>
                <w:rFonts w:ascii="Arial Narrow" w:hAnsi="Arial Narrow"/>
                <w:sz w:val="18"/>
                <w:szCs w:val="18"/>
              </w:rPr>
            </w:pPr>
          </w:p>
        </w:tc>
        <w:tc>
          <w:tcPr>
            <w:tcW w:w="1134" w:type="dxa"/>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Федеральный бюджет</w:t>
            </w: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992"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850"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r>
      <w:tr w:rsidR="00C55DA8" w:rsidRPr="00644614" w:rsidTr="00C55DA8">
        <w:tc>
          <w:tcPr>
            <w:tcW w:w="568" w:type="dxa"/>
            <w:vMerge w:val="restart"/>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1.21.1.</w:t>
            </w:r>
          </w:p>
        </w:tc>
        <w:tc>
          <w:tcPr>
            <w:tcW w:w="1701" w:type="dxa"/>
            <w:vMerge w:val="restart"/>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Выплата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w:t>
            </w:r>
          </w:p>
        </w:tc>
        <w:tc>
          <w:tcPr>
            <w:tcW w:w="1134" w:type="dxa"/>
            <w:vMerge w:val="restart"/>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Агентство по труду и занятости населения Сахалинской области</w:t>
            </w:r>
          </w:p>
        </w:tc>
        <w:tc>
          <w:tcPr>
            <w:tcW w:w="1134" w:type="dxa"/>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Областной бюджет</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029</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0401</w:t>
            </w:r>
          </w:p>
        </w:tc>
        <w:tc>
          <w:tcPr>
            <w:tcW w:w="992"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x</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x</w:t>
            </w:r>
          </w:p>
        </w:tc>
        <w:tc>
          <w:tcPr>
            <w:tcW w:w="850"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387971,5</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36477,0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42731,5</w:t>
            </w: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21924,0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25578,0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49329,0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38367,0</w:t>
            </w: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40194,0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42021,0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43848,0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47502,0</w:t>
            </w:r>
          </w:p>
        </w:tc>
      </w:tr>
      <w:tr w:rsidR="00C55DA8" w:rsidRPr="00644614" w:rsidTr="00C55DA8">
        <w:tc>
          <w:tcPr>
            <w:tcW w:w="568" w:type="dxa"/>
            <w:vMerge/>
          </w:tcPr>
          <w:p w:rsidR="00FC3250" w:rsidRPr="00644614" w:rsidRDefault="00FC3250">
            <w:pPr>
              <w:rPr>
                <w:rFonts w:ascii="Arial Narrow" w:hAnsi="Arial Narrow"/>
                <w:sz w:val="18"/>
                <w:szCs w:val="18"/>
              </w:rPr>
            </w:pPr>
          </w:p>
        </w:tc>
        <w:tc>
          <w:tcPr>
            <w:tcW w:w="1701" w:type="dxa"/>
            <w:vMerge/>
          </w:tcPr>
          <w:p w:rsidR="00FC3250" w:rsidRPr="00644614" w:rsidRDefault="00FC3250">
            <w:pPr>
              <w:rPr>
                <w:rFonts w:ascii="Arial Narrow" w:hAnsi="Arial Narrow"/>
                <w:sz w:val="18"/>
                <w:szCs w:val="18"/>
              </w:rPr>
            </w:pPr>
          </w:p>
        </w:tc>
        <w:tc>
          <w:tcPr>
            <w:tcW w:w="1134" w:type="dxa"/>
            <w:vMerge/>
          </w:tcPr>
          <w:p w:rsidR="00FC3250" w:rsidRPr="00644614" w:rsidRDefault="00FC3250">
            <w:pPr>
              <w:rPr>
                <w:rFonts w:ascii="Arial Narrow" w:hAnsi="Arial Narrow"/>
                <w:sz w:val="18"/>
                <w:szCs w:val="18"/>
              </w:rPr>
            </w:pPr>
          </w:p>
        </w:tc>
        <w:tc>
          <w:tcPr>
            <w:tcW w:w="1134" w:type="dxa"/>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Областной бюджет</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029</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0401</w:t>
            </w:r>
          </w:p>
        </w:tc>
        <w:tc>
          <w:tcPr>
            <w:tcW w:w="992"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2500100990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244</w:t>
            </w:r>
          </w:p>
        </w:tc>
        <w:tc>
          <w:tcPr>
            <w:tcW w:w="850"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5671,5</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477,0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631,5</w:t>
            </w: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324,0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378,0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729,0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567,0</w:t>
            </w: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594,0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621,0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648,0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702,0</w:t>
            </w:r>
          </w:p>
        </w:tc>
      </w:tr>
      <w:tr w:rsidR="00C55DA8" w:rsidRPr="00644614" w:rsidTr="00C55DA8">
        <w:tc>
          <w:tcPr>
            <w:tcW w:w="568" w:type="dxa"/>
            <w:vMerge/>
          </w:tcPr>
          <w:p w:rsidR="00FC3250" w:rsidRPr="00644614" w:rsidRDefault="00FC3250">
            <w:pPr>
              <w:rPr>
                <w:rFonts w:ascii="Arial Narrow" w:hAnsi="Arial Narrow"/>
                <w:sz w:val="18"/>
                <w:szCs w:val="18"/>
              </w:rPr>
            </w:pPr>
          </w:p>
        </w:tc>
        <w:tc>
          <w:tcPr>
            <w:tcW w:w="1701" w:type="dxa"/>
            <w:vMerge/>
          </w:tcPr>
          <w:p w:rsidR="00FC3250" w:rsidRPr="00644614" w:rsidRDefault="00FC3250">
            <w:pPr>
              <w:rPr>
                <w:rFonts w:ascii="Arial Narrow" w:hAnsi="Arial Narrow"/>
                <w:sz w:val="18"/>
                <w:szCs w:val="18"/>
              </w:rPr>
            </w:pPr>
          </w:p>
        </w:tc>
        <w:tc>
          <w:tcPr>
            <w:tcW w:w="1134" w:type="dxa"/>
            <w:vMerge/>
          </w:tcPr>
          <w:p w:rsidR="00FC3250" w:rsidRPr="00644614" w:rsidRDefault="00FC3250">
            <w:pPr>
              <w:rPr>
                <w:rFonts w:ascii="Arial Narrow" w:hAnsi="Arial Narrow"/>
                <w:sz w:val="18"/>
                <w:szCs w:val="18"/>
              </w:rPr>
            </w:pPr>
          </w:p>
        </w:tc>
        <w:tc>
          <w:tcPr>
            <w:tcW w:w="1134" w:type="dxa"/>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Областной бюджет</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029</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0401</w:t>
            </w:r>
          </w:p>
        </w:tc>
        <w:tc>
          <w:tcPr>
            <w:tcW w:w="992"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2500173280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313</w:t>
            </w:r>
          </w:p>
        </w:tc>
        <w:tc>
          <w:tcPr>
            <w:tcW w:w="850"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382300,0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36000,0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42100,0</w:t>
            </w: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21600,0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25200,0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48600,0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37800,0</w:t>
            </w: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39600,0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41400,0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43200,0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46800,0</w:t>
            </w:r>
          </w:p>
        </w:tc>
      </w:tr>
      <w:tr w:rsidR="00C55DA8" w:rsidRPr="00644614" w:rsidTr="00C55DA8">
        <w:tc>
          <w:tcPr>
            <w:tcW w:w="568" w:type="dxa"/>
            <w:vMerge/>
          </w:tcPr>
          <w:p w:rsidR="00FC3250" w:rsidRPr="00644614" w:rsidRDefault="00FC3250">
            <w:pPr>
              <w:rPr>
                <w:rFonts w:ascii="Arial Narrow" w:hAnsi="Arial Narrow"/>
                <w:sz w:val="18"/>
                <w:szCs w:val="18"/>
              </w:rPr>
            </w:pPr>
          </w:p>
        </w:tc>
        <w:tc>
          <w:tcPr>
            <w:tcW w:w="1701" w:type="dxa"/>
            <w:vMerge/>
          </w:tcPr>
          <w:p w:rsidR="00FC3250" w:rsidRPr="00644614" w:rsidRDefault="00FC3250">
            <w:pPr>
              <w:rPr>
                <w:rFonts w:ascii="Arial Narrow" w:hAnsi="Arial Narrow"/>
                <w:sz w:val="18"/>
                <w:szCs w:val="18"/>
              </w:rPr>
            </w:pPr>
          </w:p>
        </w:tc>
        <w:tc>
          <w:tcPr>
            <w:tcW w:w="1134" w:type="dxa"/>
            <w:vMerge/>
          </w:tcPr>
          <w:p w:rsidR="00FC3250" w:rsidRPr="00644614" w:rsidRDefault="00FC3250">
            <w:pPr>
              <w:rPr>
                <w:rFonts w:ascii="Arial Narrow" w:hAnsi="Arial Narrow"/>
                <w:sz w:val="18"/>
                <w:szCs w:val="18"/>
              </w:rPr>
            </w:pPr>
          </w:p>
        </w:tc>
        <w:tc>
          <w:tcPr>
            <w:tcW w:w="1134" w:type="dxa"/>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Федеральный бюджет</w:t>
            </w: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992"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850"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r>
      <w:tr w:rsidR="00C55DA8" w:rsidRPr="00644614" w:rsidTr="00C55DA8">
        <w:tc>
          <w:tcPr>
            <w:tcW w:w="568" w:type="dxa"/>
            <w:vMerge w:val="restart"/>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1.21.2.</w:t>
            </w:r>
          </w:p>
        </w:tc>
        <w:tc>
          <w:tcPr>
            <w:tcW w:w="1701" w:type="dxa"/>
            <w:vMerge w:val="restart"/>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Организация информационной и консультационной поддержки для привлечения квалифицированных специалистов</w:t>
            </w:r>
          </w:p>
        </w:tc>
        <w:tc>
          <w:tcPr>
            <w:tcW w:w="1134" w:type="dxa"/>
            <w:vMerge w:val="restart"/>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Агентство по труду и занятости населения Сахалинской области</w:t>
            </w:r>
          </w:p>
        </w:tc>
        <w:tc>
          <w:tcPr>
            <w:tcW w:w="1134" w:type="dxa"/>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Областной бюджет</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029</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0401</w:t>
            </w:r>
          </w:p>
        </w:tc>
        <w:tc>
          <w:tcPr>
            <w:tcW w:w="992"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2500100990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244</w:t>
            </w:r>
          </w:p>
        </w:tc>
        <w:tc>
          <w:tcPr>
            <w:tcW w:w="850"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14986,2</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1300,0</w:t>
            </w: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1433,3</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1504,9</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1580,2</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1659,1</w:t>
            </w: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1742,1</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1829,2</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1920,7</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2016,7</w:t>
            </w:r>
          </w:p>
        </w:tc>
      </w:tr>
      <w:tr w:rsidR="00C55DA8" w:rsidRPr="00644614" w:rsidTr="00C55DA8">
        <w:tc>
          <w:tcPr>
            <w:tcW w:w="568" w:type="dxa"/>
            <w:vMerge/>
          </w:tcPr>
          <w:p w:rsidR="00FC3250" w:rsidRPr="00644614" w:rsidRDefault="00FC3250">
            <w:pPr>
              <w:rPr>
                <w:rFonts w:ascii="Arial Narrow" w:hAnsi="Arial Narrow"/>
                <w:sz w:val="18"/>
                <w:szCs w:val="18"/>
              </w:rPr>
            </w:pPr>
          </w:p>
        </w:tc>
        <w:tc>
          <w:tcPr>
            <w:tcW w:w="1701" w:type="dxa"/>
            <w:vMerge/>
          </w:tcPr>
          <w:p w:rsidR="00FC3250" w:rsidRPr="00644614" w:rsidRDefault="00FC3250">
            <w:pPr>
              <w:rPr>
                <w:rFonts w:ascii="Arial Narrow" w:hAnsi="Arial Narrow"/>
                <w:sz w:val="18"/>
                <w:szCs w:val="18"/>
              </w:rPr>
            </w:pPr>
          </w:p>
        </w:tc>
        <w:tc>
          <w:tcPr>
            <w:tcW w:w="1134" w:type="dxa"/>
            <w:vMerge/>
          </w:tcPr>
          <w:p w:rsidR="00FC3250" w:rsidRPr="00644614" w:rsidRDefault="00FC3250">
            <w:pPr>
              <w:rPr>
                <w:rFonts w:ascii="Arial Narrow" w:hAnsi="Arial Narrow"/>
                <w:sz w:val="18"/>
                <w:szCs w:val="18"/>
              </w:rPr>
            </w:pPr>
          </w:p>
        </w:tc>
        <w:tc>
          <w:tcPr>
            <w:tcW w:w="1134" w:type="dxa"/>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Федеральный бюджет</w:t>
            </w: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992"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850"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r>
    </w:tbl>
    <w:p w:rsidR="00FC3250" w:rsidRPr="00644614" w:rsidRDefault="00FC3250">
      <w:pPr>
        <w:pStyle w:val="ConsPlusNormal"/>
        <w:ind w:firstLine="540"/>
        <w:jc w:val="both"/>
        <w:rPr>
          <w:rFonts w:ascii="Arial Narrow" w:hAnsi="Arial Narrow"/>
          <w:sz w:val="18"/>
          <w:szCs w:val="18"/>
        </w:rPr>
      </w:pPr>
    </w:p>
    <w:p w:rsidR="00FC3250" w:rsidRPr="00644614" w:rsidRDefault="00FC3250">
      <w:pPr>
        <w:pStyle w:val="ConsPlusNormal"/>
        <w:ind w:firstLine="540"/>
        <w:jc w:val="both"/>
        <w:rPr>
          <w:rFonts w:ascii="Arial Narrow" w:hAnsi="Arial Narrow"/>
          <w:sz w:val="18"/>
          <w:szCs w:val="18"/>
        </w:rPr>
      </w:pPr>
      <w:r w:rsidRPr="00644614">
        <w:rPr>
          <w:rFonts w:ascii="Arial Narrow" w:hAnsi="Arial Narrow"/>
          <w:sz w:val="18"/>
          <w:szCs w:val="18"/>
        </w:rPr>
        <w:t xml:space="preserve">3.2. Дополнить </w:t>
      </w:r>
      <w:hyperlink r:id="rId24" w:history="1">
        <w:r w:rsidRPr="00644614">
          <w:rPr>
            <w:rFonts w:ascii="Arial Narrow" w:hAnsi="Arial Narrow"/>
            <w:color w:val="0000FF"/>
            <w:sz w:val="18"/>
            <w:szCs w:val="18"/>
          </w:rPr>
          <w:t>пункт 1.21</w:t>
        </w:r>
      </w:hyperlink>
      <w:r w:rsidRPr="00644614">
        <w:rPr>
          <w:rFonts w:ascii="Arial Narrow" w:hAnsi="Arial Narrow"/>
          <w:sz w:val="18"/>
          <w:szCs w:val="18"/>
        </w:rPr>
        <w:t xml:space="preserve"> подпунктом 1.21.4 следующего содержания:</w:t>
      </w:r>
    </w:p>
    <w:p w:rsidR="00FC3250" w:rsidRPr="00644614" w:rsidRDefault="00FC3250">
      <w:pPr>
        <w:pStyle w:val="ConsPlusNormal"/>
        <w:ind w:firstLine="540"/>
        <w:jc w:val="both"/>
        <w:rPr>
          <w:rFonts w:ascii="Arial Narrow" w:hAnsi="Arial Narrow"/>
          <w:sz w:val="18"/>
          <w:szCs w:val="18"/>
        </w:rPr>
      </w:pPr>
    </w:p>
    <w:tbl>
      <w:tblPr>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1701"/>
        <w:gridCol w:w="1134"/>
        <w:gridCol w:w="1134"/>
        <w:gridCol w:w="567"/>
        <w:gridCol w:w="709"/>
        <w:gridCol w:w="992"/>
        <w:gridCol w:w="567"/>
        <w:gridCol w:w="709"/>
        <w:gridCol w:w="567"/>
        <w:gridCol w:w="850"/>
        <w:gridCol w:w="851"/>
        <w:gridCol w:w="709"/>
        <w:gridCol w:w="708"/>
        <w:gridCol w:w="709"/>
        <w:gridCol w:w="709"/>
        <w:gridCol w:w="709"/>
        <w:gridCol w:w="708"/>
        <w:gridCol w:w="709"/>
      </w:tblGrid>
      <w:tr w:rsidR="00FC3250" w:rsidRPr="00644614" w:rsidTr="00201C86">
        <w:tc>
          <w:tcPr>
            <w:tcW w:w="568" w:type="dxa"/>
            <w:vMerge w:val="restart"/>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lastRenderedPageBreak/>
              <w:t xml:space="preserve">N </w:t>
            </w:r>
            <w:proofErr w:type="spellStart"/>
            <w:r w:rsidRPr="00644614">
              <w:rPr>
                <w:rFonts w:ascii="Arial Narrow" w:hAnsi="Arial Narrow"/>
                <w:sz w:val="18"/>
                <w:szCs w:val="18"/>
              </w:rPr>
              <w:t>пп</w:t>
            </w:r>
            <w:proofErr w:type="spellEnd"/>
            <w:r w:rsidRPr="00644614">
              <w:rPr>
                <w:rFonts w:ascii="Arial Narrow" w:hAnsi="Arial Narrow"/>
                <w:sz w:val="18"/>
                <w:szCs w:val="18"/>
              </w:rPr>
              <w:t>.</w:t>
            </w:r>
          </w:p>
        </w:tc>
        <w:tc>
          <w:tcPr>
            <w:tcW w:w="1701" w:type="dxa"/>
            <w:vMerge w:val="restart"/>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Наименование мероприятия</w:t>
            </w:r>
          </w:p>
        </w:tc>
        <w:tc>
          <w:tcPr>
            <w:tcW w:w="1134" w:type="dxa"/>
            <w:vMerge w:val="restart"/>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Всего</w:t>
            </w:r>
          </w:p>
        </w:tc>
        <w:tc>
          <w:tcPr>
            <w:tcW w:w="1134" w:type="dxa"/>
            <w:vMerge w:val="restart"/>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Источники средств</w:t>
            </w:r>
          </w:p>
        </w:tc>
        <w:tc>
          <w:tcPr>
            <w:tcW w:w="2835" w:type="dxa"/>
            <w:gridSpan w:val="4"/>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Код бюджетной классификации</w:t>
            </w:r>
          </w:p>
        </w:tc>
        <w:tc>
          <w:tcPr>
            <w:tcW w:w="7938" w:type="dxa"/>
            <w:gridSpan w:val="11"/>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Расходы по годам реализации, тыс. рублей</w:t>
            </w:r>
          </w:p>
        </w:tc>
      </w:tr>
      <w:tr w:rsidR="00FC3250" w:rsidRPr="00644614" w:rsidTr="00201C86">
        <w:tc>
          <w:tcPr>
            <w:tcW w:w="568" w:type="dxa"/>
            <w:vMerge/>
          </w:tcPr>
          <w:p w:rsidR="00FC3250" w:rsidRPr="00644614" w:rsidRDefault="00FC3250">
            <w:pPr>
              <w:rPr>
                <w:rFonts w:ascii="Arial Narrow" w:hAnsi="Arial Narrow"/>
                <w:sz w:val="18"/>
                <w:szCs w:val="18"/>
              </w:rPr>
            </w:pPr>
          </w:p>
        </w:tc>
        <w:tc>
          <w:tcPr>
            <w:tcW w:w="1701" w:type="dxa"/>
            <w:vMerge/>
          </w:tcPr>
          <w:p w:rsidR="00FC3250" w:rsidRPr="00644614" w:rsidRDefault="00FC3250">
            <w:pPr>
              <w:rPr>
                <w:rFonts w:ascii="Arial Narrow" w:hAnsi="Arial Narrow"/>
                <w:sz w:val="18"/>
                <w:szCs w:val="18"/>
              </w:rPr>
            </w:pPr>
          </w:p>
        </w:tc>
        <w:tc>
          <w:tcPr>
            <w:tcW w:w="1134" w:type="dxa"/>
            <w:vMerge/>
          </w:tcPr>
          <w:p w:rsidR="00FC3250" w:rsidRPr="00644614" w:rsidRDefault="00FC3250">
            <w:pPr>
              <w:rPr>
                <w:rFonts w:ascii="Arial Narrow" w:hAnsi="Arial Narrow"/>
                <w:sz w:val="18"/>
                <w:szCs w:val="18"/>
              </w:rPr>
            </w:pPr>
          </w:p>
        </w:tc>
        <w:tc>
          <w:tcPr>
            <w:tcW w:w="1134" w:type="dxa"/>
            <w:vMerge/>
          </w:tcPr>
          <w:p w:rsidR="00FC3250" w:rsidRPr="00644614" w:rsidRDefault="00FC3250">
            <w:pPr>
              <w:rPr>
                <w:rFonts w:ascii="Arial Narrow" w:hAnsi="Arial Narrow"/>
                <w:sz w:val="18"/>
                <w:szCs w:val="18"/>
              </w:rPr>
            </w:pPr>
          </w:p>
        </w:tc>
        <w:tc>
          <w:tcPr>
            <w:tcW w:w="567"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ГРБС</w:t>
            </w:r>
          </w:p>
        </w:tc>
        <w:tc>
          <w:tcPr>
            <w:tcW w:w="709" w:type="dxa"/>
          </w:tcPr>
          <w:p w:rsidR="00FC3250" w:rsidRPr="00644614" w:rsidRDefault="00FC3250">
            <w:pPr>
              <w:pStyle w:val="ConsPlusNormal"/>
              <w:jc w:val="center"/>
              <w:rPr>
                <w:rFonts w:ascii="Arial Narrow" w:hAnsi="Arial Narrow"/>
                <w:sz w:val="18"/>
                <w:szCs w:val="18"/>
              </w:rPr>
            </w:pPr>
            <w:proofErr w:type="spellStart"/>
            <w:r w:rsidRPr="00644614">
              <w:rPr>
                <w:rFonts w:ascii="Arial Narrow" w:hAnsi="Arial Narrow"/>
                <w:sz w:val="18"/>
                <w:szCs w:val="18"/>
              </w:rPr>
              <w:t>Рз</w:t>
            </w:r>
            <w:proofErr w:type="spellEnd"/>
            <w:r w:rsidRPr="00644614">
              <w:rPr>
                <w:rFonts w:ascii="Arial Narrow" w:hAnsi="Arial Narrow"/>
                <w:sz w:val="18"/>
                <w:szCs w:val="18"/>
              </w:rPr>
              <w:t xml:space="preserve">, </w:t>
            </w:r>
            <w:proofErr w:type="spellStart"/>
            <w:r w:rsidRPr="00644614">
              <w:rPr>
                <w:rFonts w:ascii="Arial Narrow" w:hAnsi="Arial Narrow"/>
                <w:sz w:val="18"/>
                <w:szCs w:val="18"/>
              </w:rPr>
              <w:t>Пр</w:t>
            </w:r>
            <w:proofErr w:type="spellEnd"/>
          </w:p>
        </w:tc>
        <w:tc>
          <w:tcPr>
            <w:tcW w:w="992"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ЦСР</w:t>
            </w:r>
          </w:p>
        </w:tc>
        <w:tc>
          <w:tcPr>
            <w:tcW w:w="567"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ВР</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Всего</w:t>
            </w:r>
          </w:p>
        </w:tc>
        <w:tc>
          <w:tcPr>
            <w:tcW w:w="567"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2016</w:t>
            </w:r>
          </w:p>
        </w:tc>
        <w:tc>
          <w:tcPr>
            <w:tcW w:w="850"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2017</w:t>
            </w:r>
          </w:p>
        </w:tc>
        <w:tc>
          <w:tcPr>
            <w:tcW w:w="851"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2018</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2019</w:t>
            </w: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2020</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2021</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2022</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2023</w:t>
            </w:r>
          </w:p>
        </w:tc>
        <w:tc>
          <w:tcPr>
            <w:tcW w:w="708"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2024</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2025</w:t>
            </w:r>
          </w:p>
        </w:tc>
      </w:tr>
      <w:tr w:rsidR="00FC3250" w:rsidRPr="00644614" w:rsidTr="00201C86">
        <w:tc>
          <w:tcPr>
            <w:tcW w:w="568" w:type="dxa"/>
            <w:vMerge w:val="restart"/>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1.21.4.</w:t>
            </w:r>
          </w:p>
        </w:tc>
        <w:tc>
          <w:tcPr>
            <w:tcW w:w="1701" w:type="dxa"/>
            <w:vMerge w:val="restart"/>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Предоставление компенсации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w:t>
            </w:r>
          </w:p>
        </w:tc>
        <w:tc>
          <w:tcPr>
            <w:tcW w:w="1134" w:type="dxa"/>
            <w:vMerge w:val="restart"/>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Агентство по труду и занятости населения Сахалинской области</w:t>
            </w:r>
          </w:p>
        </w:tc>
        <w:tc>
          <w:tcPr>
            <w:tcW w:w="1134" w:type="dxa"/>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Областной бюджет</w:t>
            </w:r>
          </w:p>
        </w:tc>
        <w:tc>
          <w:tcPr>
            <w:tcW w:w="567"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029</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0401</w:t>
            </w:r>
          </w:p>
        </w:tc>
        <w:tc>
          <w:tcPr>
            <w:tcW w:w="992"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x</w:t>
            </w:r>
          </w:p>
        </w:tc>
        <w:tc>
          <w:tcPr>
            <w:tcW w:w="567"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x</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2682,1</w:t>
            </w:r>
          </w:p>
        </w:tc>
        <w:tc>
          <w:tcPr>
            <w:tcW w:w="567" w:type="dxa"/>
          </w:tcPr>
          <w:p w:rsidR="00FC3250" w:rsidRPr="00644614" w:rsidRDefault="00FC3250">
            <w:pPr>
              <w:pStyle w:val="ConsPlusNormal"/>
              <w:jc w:val="center"/>
              <w:rPr>
                <w:rFonts w:ascii="Arial Narrow" w:hAnsi="Arial Narrow"/>
                <w:sz w:val="18"/>
                <w:szCs w:val="18"/>
              </w:rPr>
            </w:pPr>
          </w:p>
        </w:tc>
        <w:tc>
          <w:tcPr>
            <w:tcW w:w="850"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2682,1</w:t>
            </w:r>
          </w:p>
        </w:tc>
        <w:tc>
          <w:tcPr>
            <w:tcW w:w="851"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r>
      <w:tr w:rsidR="00FC3250" w:rsidRPr="00644614" w:rsidTr="00201C86">
        <w:tc>
          <w:tcPr>
            <w:tcW w:w="568" w:type="dxa"/>
            <w:vMerge/>
          </w:tcPr>
          <w:p w:rsidR="00FC3250" w:rsidRPr="00644614" w:rsidRDefault="00FC3250">
            <w:pPr>
              <w:rPr>
                <w:rFonts w:ascii="Arial Narrow" w:hAnsi="Arial Narrow"/>
                <w:sz w:val="18"/>
                <w:szCs w:val="18"/>
              </w:rPr>
            </w:pPr>
          </w:p>
        </w:tc>
        <w:tc>
          <w:tcPr>
            <w:tcW w:w="1701" w:type="dxa"/>
            <w:vMerge/>
          </w:tcPr>
          <w:p w:rsidR="00FC3250" w:rsidRPr="00644614" w:rsidRDefault="00FC3250">
            <w:pPr>
              <w:rPr>
                <w:rFonts w:ascii="Arial Narrow" w:hAnsi="Arial Narrow"/>
                <w:sz w:val="18"/>
                <w:szCs w:val="18"/>
              </w:rPr>
            </w:pPr>
          </w:p>
        </w:tc>
        <w:tc>
          <w:tcPr>
            <w:tcW w:w="1134" w:type="dxa"/>
            <w:vMerge/>
          </w:tcPr>
          <w:p w:rsidR="00FC3250" w:rsidRPr="00644614" w:rsidRDefault="00FC3250">
            <w:pPr>
              <w:rPr>
                <w:rFonts w:ascii="Arial Narrow" w:hAnsi="Arial Narrow"/>
                <w:sz w:val="18"/>
                <w:szCs w:val="18"/>
              </w:rPr>
            </w:pPr>
          </w:p>
        </w:tc>
        <w:tc>
          <w:tcPr>
            <w:tcW w:w="1134" w:type="dxa"/>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Областной бюджет</w:t>
            </w:r>
          </w:p>
        </w:tc>
        <w:tc>
          <w:tcPr>
            <w:tcW w:w="567"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029</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0401</w:t>
            </w:r>
          </w:p>
        </w:tc>
        <w:tc>
          <w:tcPr>
            <w:tcW w:w="992"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2500100990</w:t>
            </w:r>
          </w:p>
        </w:tc>
        <w:tc>
          <w:tcPr>
            <w:tcW w:w="567"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244</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40,3</w:t>
            </w:r>
          </w:p>
        </w:tc>
        <w:tc>
          <w:tcPr>
            <w:tcW w:w="567" w:type="dxa"/>
          </w:tcPr>
          <w:p w:rsidR="00FC3250" w:rsidRPr="00644614" w:rsidRDefault="00FC3250">
            <w:pPr>
              <w:pStyle w:val="ConsPlusNormal"/>
              <w:jc w:val="center"/>
              <w:rPr>
                <w:rFonts w:ascii="Arial Narrow" w:hAnsi="Arial Narrow"/>
                <w:sz w:val="18"/>
                <w:szCs w:val="18"/>
              </w:rPr>
            </w:pPr>
          </w:p>
        </w:tc>
        <w:tc>
          <w:tcPr>
            <w:tcW w:w="850"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40,3</w:t>
            </w:r>
          </w:p>
        </w:tc>
        <w:tc>
          <w:tcPr>
            <w:tcW w:w="851"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r>
      <w:tr w:rsidR="00FC3250" w:rsidRPr="00644614" w:rsidTr="00201C86">
        <w:tc>
          <w:tcPr>
            <w:tcW w:w="568" w:type="dxa"/>
            <w:vMerge/>
          </w:tcPr>
          <w:p w:rsidR="00FC3250" w:rsidRPr="00644614" w:rsidRDefault="00FC3250">
            <w:pPr>
              <w:rPr>
                <w:rFonts w:ascii="Arial Narrow" w:hAnsi="Arial Narrow"/>
                <w:sz w:val="18"/>
                <w:szCs w:val="18"/>
              </w:rPr>
            </w:pPr>
          </w:p>
        </w:tc>
        <w:tc>
          <w:tcPr>
            <w:tcW w:w="1701" w:type="dxa"/>
            <w:vMerge/>
          </w:tcPr>
          <w:p w:rsidR="00FC3250" w:rsidRPr="00644614" w:rsidRDefault="00FC3250">
            <w:pPr>
              <w:rPr>
                <w:rFonts w:ascii="Arial Narrow" w:hAnsi="Arial Narrow"/>
                <w:sz w:val="18"/>
                <w:szCs w:val="18"/>
              </w:rPr>
            </w:pPr>
          </w:p>
        </w:tc>
        <w:tc>
          <w:tcPr>
            <w:tcW w:w="1134" w:type="dxa"/>
            <w:vMerge/>
          </w:tcPr>
          <w:p w:rsidR="00FC3250" w:rsidRPr="00644614" w:rsidRDefault="00FC3250">
            <w:pPr>
              <w:rPr>
                <w:rFonts w:ascii="Arial Narrow" w:hAnsi="Arial Narrow"/>
                <w:sz w:val="18"/>
                <w:szCs w:val="18"/>
              </w:rPr>
            </w:pPr>
          </w:p>
        </w:tc>
        <w:tc>
          <w:tcPr>
            <w:tcW w:w="1134" w:type="dxa"/>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Областной бюджет</w:t>
            </w:r>
          </w:p>
        </w:tc>
        <w:tc>
          <w:tcPr>
            <w:tcW w:w="567"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029</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0401</w:t>
            </w:r>
          </w:p>
        </w:tc>
        <w:tc>
          <w:tcPr>
            <w:tcW w:w="992"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2500173350</w:t>
            </w:r>
          </w:p>
        </w:tc>
        <w:tc>
          <w:tcPr>
            <w:tcW w:w="567"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321</w:t>
            </w:r>
          </w:p>
        </w:tc>
        <w:tc>
          <w:tcPr>
            <w:tcW w:w="709"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2641,8</w:t>
            </w:r>
          </w:p>
        </w:tc>
        <w:tc>
          <w:tcPr>
            <w:tcW w:w="567" w:type="dxa"/>
          </w:tcPr>
          <w:p w:rsidR="00FC3250" w:rsidRPr="00644614" w:rsidRDefault="00FC3250">
            <w:pPr>
              <w:pStyle w:val="ConsPlusNormal"/>
              <w:jc w:val="center"/>
              <w:rPr>
                <w:rFonts w:ascii="Arial Narrow" w:hAnsi="Arial Narrow"/>
                <w:sz w:val="18"/>
                <w:szCs w:val="18"/>
              </w:rPr>
            </w:pPr>
          </w:p>
        </w:tc>
        <w:tc>
          <w:tcPr>
            <w:tcW w:w="850" w:type="dxa"/>
          </w:tcPr>
          <w:p w:rsidR="00FC3250" w:rsidRPr="00644614" w:rsidRDefault="00FC3250">
            <w:pPr>
              <w:pStyle w:val="ConsPlusNormal"/>
              <w:jc w:val="center"/>
              <w:rPr>
                <w:rFonts w:ascii="Arial Narrow" w:hAnsi="Arial Narrow"/>
                <w:sz w:val="18"/>
                <w:szCs w:val="18"/>
              </w:rPr>
            </w:pPr>
            <w:r w:rsidRPr="00644614">
              <w:rPr>
                <w:rFonts w:ascii="Arial Narrow" w:hAnsi="Arial Narrow"/>
                <w:sz w:val="18"/>
                <w:szCs w:val="18"/>
              </w:rPr>
              <w:t>2641,8</w:t>
            </w:r>
          </w:p>
        </w:tc>
        <w:tc>
          <w:tcPr>
            <w:tcW w:w="851"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r>
      <w:tr w:rsidR="00FC3250" w:rsidRPr="00644614" w:rsidTr="00201C86">
        <w:tc>
          <w:tcPr>
            <w:tcW w:w="568" w:type="dxa"/>
            <w:vMerge/>
          </w:tcPr>
          <w:p w:rsidR="00FC3250" w:rsidRPr="00644614" w:rsidRDefault="00FC3250">
            <w:pPr>
              <w:rPr>
                <w:rFonts w:ascii="Arial Narrow" w:hAnsi="Arial Narrow"/>
                <w:sz w:val="18"/>
                <w:szCs w:val="18"/>
              </w:rPr>
            </w:pPr>
          </w:p>
        </w:tc>
        <w:tc>
          <w:tcPr>
            <w:tcW w:w="1701" w:type="dxa"/>
            <w:vMerge/>
          </w:tcPr>
          <w:p w:rsidR="00FC3250" w:rsidRPr="00644614" w:rsidRDefault="00FC3250">
            <w:pPr>
              <w:rPr>
                <w:rFonts w:ascii="Arial Narrow" w:hAnsi="Arial Narrow"/>
                <w:sz w:val="18"/>
                <w:szCs w:val="18"/>
              </w:rPr>
            </w:pPr>
          </w:p>
        </w:tc>
        <w:tc>
          <w:tcPr>
            <w:tcW w:w="1134" w:type="dxa"/>
            <w:vMerge/>
          </w:tcPr>
          <w:p w:rsidR="00FC3250" w:rsidRPr="00644614" w:rsidRDefault="00FC3250">
            <w:pPr>
              <w:rPr>
                <w:rFonts w:ascii="Arial Narrow" w:hAnsi="Arial Narrow"/>
                <w:sz w:val="18"/>
                <w:szCs w:val="18"/>
              </w:rPr>
            </w:pPr>
          </w:p>
        </w:tc>
        <w:tc>
          <w:tcPr>
            <w:tcW w:w="1134" w:type="dxa"/>
          </w:tcPr>
          <w:p w:rsidR="00FC3250" w:rsidRPr="00644614" w:rsidRDefault="00FC3250">
            <w:pPr>
              <w:pStyle w:val="ConsPlusNormal"/>
              <w:rPr>
                <w:rFonts w:ascii="Arial Narrow" w:hAnsi="Arial Narrow"/>
                <w:sz w:val="18"/>
                <w:szCs w:val="18"/>
              </w:rPr>
            </w:pPr>
            <w:r w:rsidRPr="00644614">
              <w:rPr>
                <w:rFonts w:ascii="Arial Narrow" w:hAnsi="Arial Narrow"/>
                <w:sz w:val="18"/>
                <w:szCs w:val="18"/>
              </w:rPr>
              <w:t>Федеральный бюджет</w:t>
            </w:r>
          </w:p>
        </w:tc>
        <w:tc>
          <w:tcPr>
            <w:tcW w:w="567"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992" w:type="dxa"/>
          </w:tcPr>
          <w:p w:rsidR="00FC3250" w:rsidRPr="00644614" w:rsidRDefault="00FC3250">
            <w:pPr>
              <w:pStyle w:val="ConsPlusNormal"/>
              <w:jc w:val="center"/>
              <w:rPr>
                <w:rFonts w:ascii="Arial Narrow" w:hAnsi="Arial Narrow"/>
                <w:sz w:val="18"/>
                <w:szCs w:val="18"/>
              </w:rPr>
            </w:pPr>
          </w:p>
        </w:tc>
        <w:tc>
          <w:tcPr>
            <w:tcW w:w="567"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567" w:type="dxa"/>
          </w:tcPr>
          <w:p w:rsidR="00FC3250" w:rsidRPr="00644614" w:rsidRDefault="00FC3250">
            <w:pPr>
              <w:pStyle w:val="ConsPlusNormal"/>
              <w:jc w:val="center"/>
              <w:rPr>
                <w:rFonts w:ascii="Arial Narrow" w:hAnsi="Arial Narrow"/>
                <w:sz w:val="18"/>
                <w:szCs w:val="18"/>
              </w:rPr>
            </w:pPr>
          </w:p>
        </w:tc>
        <w:tc>
          <w:tcPr>
            <w:tcW w:w="850" w:type="dxa"/>
          </w:tcPr>
          <w:p w:rsidR="00FC3250" w:rsidRPr="00644614" w:rsidRDefault="00FC3250">
            <w:pPr>
              <w:pStyle w:val="ConsPlusNormal"/>
              <w:jc w:val="center"/>
              <w:rPr>
                <w:rFonts w:ascii="Arial Narrow" w:hAnsi="Arial Narrow"/>
                <w:sz w:val="18"/>
                <w:szCs w:val="18"/>
              </w:rPr>
            </w:pPr>
          </w:p>
        </w:tc>
        <w:tc>
          <w:tcPr>
            <w:tcW w:w="851"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c>
          <w:tcPr>
            <w:tcW w:w="708" w:type="dxa"/>
          </w:tcPr>
          <w:p w:rsidR="00FC3250" w:rsidRPr="00644614" w:rsidRDefault="00FC3250">
            <w:pPr>
              <w:pStyle w:val="ConsPlusNormal"/>
              <w:jc w:val="center"/>
              <w:rPr>
                <w:rFonts w:ascii="Arial Narrow" w:hAnsi="Arial Narrow"/>
                <w:sz w:val="18"/>
                <w:szCs w:val="18"/>
              </w:rPr>
            </w:pPr>
          </w:p>
        </w:tc>
        <w:tc>
          <w:tcPr>
            <w:tcW w:w="709" w:type="dxa"/>
          </w:tcPr>
          <w:p w:rsidR="00FC3250" w:rsidRPr="00644614" w:rsidRDefault="00FC3250">
            <w:pPr>
              <w:pStyle w:val="ConsPlusNormal"/>
              <w:jc w:val="center"/>
              <w:rPr>
                <w:rFonts w:ascii="Arial Narrow" w:hAnsi="Arial Narrow"/>
                <w:sz w:val="18"/>
                <w:szCs w:val="18"/>
              </w:rPr>
            </w:pPr>
          </w:p>
        </w:tc>
      </w:tr>
    </w:tbl>
    <w:p w:rsidR="00FC3250" w:rsidRPr="00644614" w:rsidRDefault="00FC3250">
      <w:pPr>
        <w:rPr>
          <w:rFonts w:ascii="Arial Narrow" w:hAnsi="Arial Narrow"/>
          <w:sz w:val="18"/>
          <w:szCs w:val="18"/>
        </w:rPr>
        <w:sectPr w:rsidR="00FC3250" w:rsidRPr="00644614" w:rsidSect="00201C86">
          <w:pgSz w:w="16838" w:h="11905" w:orient="landscape"/>
          <w:pgMar w:top="993" w:right="1134" w:bottom="850" w:left="1134" w:header="0" w:footer="0" w:gutter="0"/>
          <w:cols w:space="720"/>
        </w:sectPr>
      </w:pPr>
    </w:p>
    <w:p w:rsidR="00FC3250" w:rsidRDefault="00FC3250">
      <w:pPr>
        <w:pStyle w:val="ConsPlusNormal"/>
        <w:jc w:val="right"/>
        <w:outlineLvl w:val="0"/>
      </w:pPr>
      <w:r>
        <w:lastRenderedPageBreak/>
        <w:t>Утвержден</w:t>
      </w:r>
    </w:p>
    <w:p w:rsidR="00FC3250" w:rsidRDefault="00FC3250">
      <w:pPr>
        <w:pStyle w:val="ConsPlusNormal"/>
        <w:jc w:val="right"/>
      </w:pPr>
      <w:r>
        <w:t>постановлением</w:t>
      </w:r>
    </w:p>
    <w:p w:rsidR="00FC3250" w:rsidRDefault="00FC3250">
      <w:pPr>
        <w:pStyle w:val="ConsPlusNormal"/>
        <w:jc w:val="right"/>
      </w:pPr>
      <w:r>
        <w:t>Правительства Сахалинской области</w:t>
      </w:r>
    </w:p>
    <w:p w:rsidR="00FC3250" w:rsidRDefault="00FC3250">
      <w:pPr>
        <w:pStyle w:val="ConsPlusNormal"/>
        <w:jc w:val="right"/>
      </w:pPr>
      <w:r>
        <w:t>от 07.08.2017 N 364</w:t>
      </w:r>
    </w:p>
    <w:p w:rsidR="00FC3250" w:rsidRDefault="00FC3250">
      <w:pPr>
        <w:pStyle w:val="ConsPlusNormal"/>
        <w:jc w:val="center"/>
      </w:pPr>
    </w:p>
    <w:p w:rsidR="00FC3250" w:rsidRDefault="00FC3250">
      <w:pPr>
        <w:pStyle w:val="ConsPlusTitle"/>
        <w:jc w:val="center"/>
      </w:pPr>
      <w:bookmarkStart w:id="0" w:name="P344"/>
      <w:bookmarkEnd w:id="0"/>
      <w:r>
        <w:t>ПОРЯДОК</w:t>
      </w:r>
    </w:p>
    <w:p w:rsidR="00FC3250" w:rsidRDefault="00FC3250">
      <w:pPr>
        <w:pStyle w:val="ConsPlusTitle"/>
        <w:jc w:val="center"/>
      </w:pPr>
      <w:r>
        <w:t>ПРЕДОСТАВЛЕНИЯ КОМПЕНСАЦИИ</w:t>
      </w:r>
    </w:p>
    <w:p w:rsidR="00FC3250" w:rsidRDefault="00FC3250">
      <w:pPr>
        <w:pStyle w:val="ConsPlusTitle"/>
        <w:jc w:val="center"/>
      </w:pPr>
      <w:r>
        <w:t>КВАЛИФИЦИРОВАННЫМ СПЕЦИАЛИСТАМ, ПЕРЕСЕЛИВШИМСЯ</w:t>
      </w:r>
    </w:p>
    <w:p w:rsidR="00FC3250" w:rsidRDefault="00FC3250">
      <w:pPr>
        <w:pStyle w:val="ConsPlusTitle"/>
        <w:jc w:val="center"/>
      </w:pPr>
      <w:r>
        <w:t>НА КУРИЛЬСКИЕ ОСТРОВА И ТРУДОУСТРОЕННЫМ В ГОСУДАРСТВЕННЫЕ</w:t>
      </w:r>
    </w:p>
    <w:p w:rsidR="00FC3250" w:rsidRDefault="00FC3250">
      <w:pPr>
        <w:pStyle w:val="ConsPlusTitle"/>
        <w:jc w:val="center"/>
      </w:pPr>
      <w:r>
        <w:t>И МУНИЦИПАЛЬНЫЕ УЧРЕЖДЕНИЯ САХАЛИНСКОЙ ОБЛАСТИ,</w:t>
      </w:r>
    </w:p>
    <w:p w:rsidR="00FC3250" w:rsidRDefault="00FC3250">
      <w:pPr>
        <w:pStyle w:val="ConsPlusTitle"/>
        <w:jc w:val="center"/>
      </w:pPr>
      <w:r>
        <w:t>ЧАСТИ РАСХОДОВ НА ОПЛАТУ ЖИЛОГО ПОМЕЩЕНИЯ</w:t>
      </w:r>
    </w:p>
    <w:p w:rsidR="00FC3250" w:rsidRDefault="00FC325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250">
        <w:trPr>
          <w:jc w:val="center"/>
        </w:trPr>
        <w:tc>
          <w:tcPr>
            <w:tcW w:w="9294" w:type="dxa"/>
            <w:tcBorders>
              <w:top w:val="nil"/>
              <w:left w:val="single" w:sz="24" w:space="0" w:color="CED3F1"/>
              <w:bottom w:val="nil"/>
              <w:right w:val="single" w:sz="24" w:space="0" w:color="F4F3F8"/>
            </w:tcBorders>
            <w:shd w:val="clear" w:color="auto" w:fill="F4F3F8"/>
          </w:tcPr>
          <w:p w:rsidR="00FC3250" w:rsidRDefault="00FC3250">
            <w:pPr>
              <w:pStyle w:val="ConsPlusNormal"/>
              <w:jc w:val="center"/>
            </w:pPr>
            <w:r>
              <w:rPr>
                <w:color w:val="392C69"/>
              </w:rPr>
              <w:t>Список изменяющих документов</w:t>
            </w:r>
          </w:p>
          <w:p w:rsidR="00FC3250" w:rsidRDefault="00FC3250">
            <w:pPr>
              <w:pStyle w:val="ConsPlusNormal"/>
              <w:jc w:val="center"/>
            </w:pPr>
            <w:r>
              <w:rPr>
                <w:color w:val="392C69"/>
              </w:rPr>
              <w:t>(в ред. Постановлений Правительства Сахалинской области</w:t>
            </w:r>
          </w:p>
          <w:p w:rsidR="00FC3250" w:rsidRDefault="00FC3250">
            <w:pPr>
              <w:pStyle w:val="ConsPlusNormal"/>
              <w:jc w:val="center"/>
            </w:pPr>
            <w:r>
              <w:rPr>
                <w:color w:val="392C69"/>
              </w:rPr>
              <w:t xml:space="preserve">от 24.05.2019 </w:t>
            </w:r>
            <w:hyperlink r:id="rId25" w:history="1">
              <w:r>
                <w:rPr>
                  <w:color w:val="0000FF"/>
                </w:rPr>
                <w:t>N 219</w:t>
              </w:r>
            </w:hyperlink>
            <w:r>
              <w:rPr>
                <w:color w:val="392C69"/>
              </w:rPr>
              <w:t xml:space="preserve">, от 18.12.2020 </w:t>
            </w:r>
            <w:hyperlink r:id="rId26" w:history="1">
              <w:r>
                <w:rPr>
                  <w:color w:val="0000FF"/>
                </w:rPr>
                <w:t>N 589</w:t>
              </w:r>
            </w:hyperlink>
            <w:r>
              <w:rPr>
                <w:color w:val="392C69"/>
              </w:rPr>
              <w:t>,</w:t>
            </w:r>
          </w:p>
          <w:p w:rsidR="00FC3250" w:rsidRDefault="00FC3250">
            <w:pPr>
              <w:pStyle w:val="ConsPlusNormal"/>
              <w:jc w:val="center"/>
            </w:pPr>
            <w:r>
              <w:rPr>
                <w:color w:val="392C69"/>
              </w:rPr>
              <w:t xml:space="preserve">с изм., внесенными </w:t>
            </w:r>
            <w:hyperlink r:id="rId27" w:history="1">
              <w:r>
                <w:rPr>
                  <w:color w:val="0000FF"/>
                </w:rPr>
                <w:t>Постановлением</w:t>
              </w:r>
            </w:hyperlink>
            <w:r>
              <w:rPr>
                <w:color w:val="392C69"/>
              </w:rPr>
              <w:t xml:space="preserve"> Правительства Сахалинской области</w:t>
            </w:r>
          </w:p>
          <w:p w:rsidR="00FC3250" w:rsidRDefault="00FC3250">
            <w:pPr>
              <w:pStyle w:val="ConsPlusNormal"/>
              <w:jc w:val="center"/>
            </w:pPr>
            <w:r>
              <w:rPr>
                <w:color w:val="392C69"/>
              </w:rPr>
              <w:t>от 26.02.2018 N 65)</w:t>
            </w:r>
          </w:p>
        </w:tc>
      </w:tr>
    </w:tbl>
    <w:p w:rsidR="00FC3250" w:rsidRDefault="00FC3250">
      <w:pPr>
        <w:pStyle w:val="ConsPlusNormal"/>
        <w:jc w:val="center"/>
      </w:pPr>
    </w:p>
    <w:p w:rsidR="00FC3250" w:rsidRDefault="00FC3250">
      <w:pPr>
        <w:pStyle w:val="ConsPlusTitle"/>
        <w:jc w:val="center"/>
        <w:outlineLvl w:val="1"/>
      </w:pPr>
      <w:r>
        <w:t>1. Общие положения</w:t>
      </w:r>
    </w:p>
    <w:p w:rsidR="00FC3250" w:rsidRDefault="00FC3250">
      <w:pPr>
        <w:pStyle w:val="ConsPlusNormal"/>
        <w:jc w:val="center"/>
      </w:pPr>
    </w:p>
    <w:p w:rsidR="00FC3250" w:rsidRDefault="00FC3250">
      <w:pPr>
        <w:pStyle w:val="ConsPlusNormal"/>
        <w:ind w:firstLine="540"/>
        <w:jc w:val="both"/>
      </w:pPr>
      <w:r>
        <w:t xml:space="preserve">1.1. Настоящий Порядок разработан в целях реализации государственной </w:t>
      </w:r>
      <w:hyperlink r:id="rId28" w:history="1">
        <w:r>
          <w:rPr>
            <w:color w:val="0000FF"/>
          </w:rPr>
          <w:t>программы</w:t>
        </w:r>
      </w:hyperlink>
      <w:r>
        <w:t xml:space="preserve"> Сахалинской области "Социально-экономическое развитие Курильских островов (Сахалинская область) на 2016 - 2025 годы", утвержденной постановлением Правительства Сахалинской области от 28.12.2015 N 548 (далее - государственная программа), и определяет правила предоставления компенсации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 (далее - компенсация).</w:t>
      </w:r>
    </w:p>
    <w:p w:rsidR="00FC3250" w:rsidRDefault="00FC3250">
      <w:pPr>
        <w:pStyle w:val="ConsPlusNormal"/>
        <w:spacing w:before="220"/>
        <w:ind w:firstLine="540"/>
        <w:jc w:val="both"/>
      </w:pPr>
      <w:bookmarkStart w:id="1" w:name="P359"/>
      <w:bookmarkEnd w:id="1"/>
      <w:r>
        <w:t>1.2. Компенсация предоставляется квалифицированным специалистам, переселившимся на Курильские острова на постоянное место жительства и работы в государственных и муниципальных учреждениях Сахалинской области, получившим пособие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 (далее - учреждения) в соответст</w:t>
      </w:r>
      <w:bookmarkStart w:id="2" w:name="_GoBack"/>
      <w:bookmarkEnd w:id="2"/>
      <w:r>
        <w:t xml:space="preserve">вии с </w:t>
      </w:r>
      <w:hyperlink r:id="rId29" w:history="1">
        <w:r>
          <w:rPr>
            <w:color w:val="0000FF"/>
          </w:rPr>
          <w:t>Порядком</w:t>
        </w:r>
      </w:hyperlink>
      <w:r>
        <w:t xml:space="preserve"> выплаты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 утвержденным постановлением Правительства Сахалинской области от 29.07.2016 N 372 (далее - квалифицированный специалист), за исключением квалифицированных специалистов, вернувшихся на Курильские острова после обучения на постоянное место жительства и работы в учреждениях.</w:t>
      </w:r>
    </w:p>
    <w:p w:rsidR="00FC3250" w:rsidRDefault="00FC3250">
      <w:pPr>
        <w:pStyle w:val="ConsPlusNormal"/>
        <w:spacing w:before="220"/>
        <w:ind w:firstLine="540"/>
        <w:jc w:val="both"/>
      </w:pPr>
      <w:r>
        <w:t>1.3. Агентство по труду и занятости населения Сахалинской области (далее - агентство) является главным распорядителем бюджетных средств, областные казенные учреждения центры занятости населения (далее - центры занятости) - получателями бюджетных средств.</w:t>
      </w:r>
    </w:p>
    <w:p w:rsidR="00FC3250" w:rsidRDefault="00FC3250">
      <w:pPr>
        <w:pStyle w:val="ConsPlusNormal"/>
        <w:spacing w:before="220"/>
        <w:ind w:firstLine="540"/>
        <w:jc w:val="both"/>
      </w:pPr>
      <w:r>
        <w:t>1.4. Финансирование расходов на выплату, доставку и пересылку компенсации квалифицированным специалистам производится в пределах бюджетных ассигнований, предусмотренных в бюджете Сахалинской области на текущий финансовый год в соответствии со сводной бюджетной росписью областного бюджета и бюджетными сметами центров занятости.</w:t>
      </w:r>
    </w:p>
    <w:p w:rsidR="00FC3250" w:rsidRDefault="00FC3250">
      <w:pPr>
        <w:pStyle w:val="ConsPlusNormal"/>
        <w:jc w:val="both"/>
      </w:pPr>
      <w:r>
        <w:t xml:space="preserve">(п. 1.4 в ред. </w:t>
      </w:r>
      <w:hyperlink r:id="rId30" w:history="1">
        <w:r>
          <w:rPr>
            <w:color w:val="0000FF"/>
          </w:rPr>
          <w:t>Постановления</w:t>
        </w:r>
      </w:hyperlink>
      <w:r>
        <w:t xml:space="preserve"> Правительства Сахалинской области от 18.12.2020 N 589)</w:t>
      </w:r>
    </w:p>
    <w:p w:rsidR="00FC3250" w:rsidRDefault="00FC3250">
      <w:pPr>
        <w:pStyle w:val="ConsPlusNormal"/>
        <w:jc w:val="center"/>
      </w:pPr>
    </w:p>
    <w:p w:rsidR="00FC3250" w:rsidRDefault="00FC3250">
      <w:pPr>
        <w:pStyle w:val="ConsPlusTitle"/>
        <w:jc w:val="center"/>
        <w:outlineLvl w:val="1"/>
      </w:pPr>
      <w:r>
        <w:t>2. Условия, размер и порядок предоставления компенсации</w:t>
      </w:r>
    </w:p>
    <w:p w:rsidR="00FC3250" w:rsidRDefault="00FC3250">
      <w:pPr>
        <w:pStyle w:val="ConsPlusNormal"/>
        <w:jc w:val="center"/>
      </w:pPr>
    </w:p>
    <w:p w:rsidR="00FC3250" w:rsidRDefault="00FC3250">
      <w:pPr>
        <w:pStyle w:val="ConsPlusNormal"/>
        <w:ind w:firstLine="540"/>
        <w:jc w:val="both"/>
      </w:pPr>
      <w:bookmarkStart w:id="3" w:name="P366"/>
      <w:bookmarkEnd w:id="3"/>
      <w:r>
        <w:t xml:space="preserve">2.1. Компенсация предоставляется квалифицированному специалисту при соблюдении </w:t>
      </w:r>
      <w:r>
        <w:lastRenderedPageBreak/>
        <w:t>следующих условий:</w:t>
      </w:r>
    </w:p>
    <w:p w:rsidR="00FC3250" w:rsidRDefault="00FC3250">
      <w:pPr>
        <w:pStyle w:val="ConsPlusNormal"/>
        <w:spacing w:before="220"/>
        <w:ind w:firstLine="540"/>
        <w:jc w:val="both"/>
      </w:pPr>
      <w:r>
        <w:t>- отсутствие в собственности квалифицированного специалиста или членов его семьи жилого помещения, расположенного на территории Курильских островов по месту работы квалифицированного специалиста;</w:t>
      </w:r>
    </w:p>
    <w:p w:rsidR="00FC3250" w:rsidRDefault="00FC3250">
      <w:pPr>
        <w:pStyle w:val="ConsPlusNormal"/>
        <w:spacing w:before="220"/>
        <w:ind w:firstLine="540"/>
        <w:jc w:val="both"/>
      </w:pPr>
      <w:r>
        <w:t>- проживание в жилом помещении, в том числе в гостинице, общежитии, частных квартирах (домах) по договору найма (аренды);</w:t>
      </w:r>
    </w:p>
    <w:p w:rsidR="00FC3250" w:rsidRDefault="00FC3250">
      <w:pPr>
        <w:pStyle w:val="ConsPlusNormal"/>
        <w:spacing w:before="220"/>
        <w:ind w:firstLine="540"/>
        <w:jc w:val="both"/>
      </w:pPr>
      <w:r>
        <w:t>- продолжение трудовых отношений с учреждением;</w:t>
      </w:r>
    </w:p>
    <w:p w:rsidR="00FC3250" w:rsidRDefault="00FC3250">
      <w:pPr>
        <w:pStyle w:val="ConsPlusNormal"/>
        <w:spacing w:before="220"/>
        <w:ind w:firstLine="540"/>
        <w:jc w:val="both"/>
      </w:pPr>
      <w:r>
        <w:t>- неполучение квалифицированным специалистом и членами его семьи аналогичных выплат за счет средств бюджета муниципального образования или средств областного бюджета Сахалинской области на оплату жилого помещения в полном объеме.</w:t>
      </w:r>
    </w:p>
    <w:p w:rsidR="00FC3250" w:rsidRDefault="00FC3250">
      <w:pPr>
        <w:pStyle w:val="ConsPlusNormal"/>
        <w:spacing w:before="220"/>
        <w:ind w:firstLine="540"/>
        <w:jc w:val="both"/>
      </w:pPr>
      <w:r>
        <w:t>2.2. К членам семьи относятся совместно проживающие с квалифицированным специалистом в жилом помещении супруга (супруг), несовершеннолетние дети (далее - члены семьи).</w:t>
      </w:r>
    </w:p>
    <w:p w:rsidR="00FC3250" w:rsidRDefault="00FC3250">
      <w:pPr>
        <w:pStyle w:val="ConsPlusNormal"/>
        <w:spacing w:before="220"/>
        <w:ind w:firstLine="540"/>
        <w:jc w:val="both"/>
      </w:pPr>
      <w:r>
        <w:t>2.3. Компенсации подлежат расходы квалифицированного специалиста и членов его семьи на оплату найма (аренды) жилого помещения, в том числе в гостинице, общежитии, частных квартирах (домах) за период временного размещения, в течение которого квалифицированный специалист фактически проживал в жилом помещении, но не ранее даты заключения трудового договора с учреждением.</w:t>
      </w:r>
    </w:p>
    <w:p w:rsidR="00FC3250" w:rsidRDefault="00FC3250">
      <w:pPr>
        <w:pStyle w:val="ConsPlusNormal"/>
        <w:spacing w:before="220"/>
        <w:ind w:firstLine="540"/>
        <w:jc w:val="both"/>
      </w:pPr>
      <w:r>
        <w:t>Период временного размещения, подлежащий компенсации, не может превышать 60 месяцев с даты заключения трудового договора с учреждением.</w:t>
      </w:r>
    </w:p>
    <w:p w:rsidR="00FC3250" w:rsidRDefault="00FC3250">
      <w:pPr>
        <w:pStyle w:val="ConsPlusNormal"/>
        <w:jc w:val="both"/>
      </w:pPr>
      <w:r>
        <w:t xml:space="preserve">(абзац введен </w:t>
      </w:r>
      <w:hyperlink r:id="rId31" w:history="1">
        <w:r>
          <w:rPr>
            <w:color w:val="0000FF"/>
          </w:rPr>
          <w:t>Постановлением</w:t>
        </w:r>
      </w:hyperlink>
      <w:r>
        <w:t xml:space="preserve"> Правительства Сахалинской области от 18.12.2020 N 589)</w:t>
      </w:r>
    </w:p>
    <w:p w:rsidR="00FC3250" w:rsidRDefault="00FC3250">
      <w:pPr>
        <w:pStyle w:val="ConsPlusNormal"/>
        <w:spacing w:before="220"/>
        <w:ind w:firstLine="540"/>
        <w:jc w:val="both"/>
      </w:pPr>
      <w:r>
        <w:t>2.4. Размер компенсации определяется в объеме фактически произведенных и подтвержденных расходов, но не более 25000 рублей в месяц.</w:t>
      </w:r>
    </w:p>
    <w:p w:rsidR="00FC3250" w:rsidRDefault="00FC3250">
      <w:pPr>
        <w:pStyle w:val="ConsPlusNormal"/>
        <w:jc w:val="both"/>
      </w:pPr>
      <w:r>
        <w:t xml:space="preserve">(в ред. </w:t>
      </w:r>
      <w:hyperlink r:id="rId32" w:history="1">
        <w:r>
          <w:rPr>
            <w:color w:val="0000FF"/>
          </w:rPr>
          <w:t>Постановления</w:t>
        </w:r>
      </w:hyperlink>
      <w:r>
        <w:t xml:space="preserve"> Правительства Сахалинской области от 24.05.2019 N 219)</w:t>
      </w:r>
    </w:p>
    <w:p w:rsidR="00FC3250" w:rsidRDefault="00FC3250">
      <w:pPr>
        <w:pStyle w:val="ConsPlusNormal"/>
        <w:spacing w:before="220"/>
        <w:ind w:firstLine="540"/>
        <w:jc w:val="both"/>
      </w:pPr>
      <w:r>
        <w:t>В случае проживания квалифицированного специалиста неполный месяц максимальная сумма выплаты определяется пропорционально количеству дней проживания общему количеству дней в месяце.</w:t>
      </w:r>
    </w:p>
    <w:p w:rsidR="00FC3250" w:rsidRDefault="00FC3250">
      <w:pPr>
        <w:pStyle w:val="ConsPlusNormal"/>
        <w:spacing w:before="220"/>
        <w:ind w:firstLine="540"/>
        <w:jc w:val="both"/>
      </w:pPr>
      <w:r>
        <w:t>В случае частичного возмещения расходов, понесенных квалифицированным специалистом или членом его семьи на оплату найма (аренды) жилого помещения за счет средств бюджета муниципального образования или средств областного бюджета Сахалинской области, компенсации подлежит оставшаяся часть расходов, понесенных квалифицированным специалистом или членами его семьи на оплату найма (аренды) жилого помещения.</w:t>
      </w:r>
    </w:p>
    <w:p w:rsidR="00FC3250" w:rsidRDefault="00FC3250">
      <w:pPr>
        <w:pStyle w:val="ConsPlusNormal"/>
        <w:spacing w:before="220"/>
        <w:ind w:firstLine="540"/>
        <w:jc w:val="both"/>
      </w:pPr>
      <w:r>
        <w:t>2.5. Предоставление компенсации квалифицированному специалисту осуществляется на основании решения о предоставлении компенсации, принимаемого центром занятости в виде правового акта (далее - решение).</w:t>
      </w:r>
    </w:p>
    <w:p w:rsidR="00FC3250" w:rsidRDefault="00FC3250">
      <w:pPr>
        <w:pStyle w:val="ConsPlusNormal"/>
        <w:spacing w:before="220"/>
        <w:ind w:firstLine="540"/>
        <w:jc w:val="both"/>
      </w:pPr>
      <w:bookmarkStart w:id="4" w:name="P380"/>
      <w:bookmarkEnd w:id="4"/>
      <w:r>
        <w:t xml:space="preserve">2.6. Для предоставления компенсации квалифицированный специалист, впервые обратившийся за компенсацией, представляет в центр занятости по месту нахождения жилого помещения заявление о предоставлении компенсации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 по </w:t>
      </w:r>
      <w:hyperlink w:anchor="P459" w:history="1">
        <w:r>
          <w:rPr>
            <w:color w:val="0000FF"/>
          </w:rPr>
          <w:t>форме N 1</w:t>
        </w:r>
      </w:hyperlink>
      <w:r>
        <w:t xml:space="preserve"> к настоящему Порядку (далее - заявление).</w:t>
      </w:r>
    </w:p>
    <w:p w:rsidR="00FC3250" w:rsidRDefault="00FC3250">
      <w:pPr>
        <w:pStyle w:val="ConsPlusNormal"/>
        <w:jc w:val="both"/>
      </w:pPr>
      <w:r>
        <w:t xml:space="preserve">(п. 2.6 в ред. </w:t>
      </w:r>
      <w:hyperlink r:id="rId33" w:history="1">
        <w:r>
          <w:rPr>
            <w:color w:val="0000FF"/>
          </w:rPr>
          <w:t>Постановления</w:t>
        </w:r>
      </w:hyperlink>
      <w:r>
        <w:t xml:space="preserve"> Правительства Сахалинской области от 18.12.2020 N 589)</w:t>
      </w:r>
    </w:p>
    <w:p w:rsidR="00FC3250" w:rsidRDefault="00FC3250">
      <w:pPr>
        <w:pStyle w:val="ConsPlusNormal"/>
        <w:spacing w:before="220"/>
        <w:ind w:firstLine="540"/>
        <w:jc w:val="both"/>
      </w:pPr>
      <w:bookmarkStart w:id="5" w:name="P382"/>
      <w:bookmarkEnd w:id="5"/>
      <w:r>
        <w:t>2.7. При подаче заявления квалифицированным специалистом представляются следующие документы:</w:t>
      </w:r>
    </w:p>
    <w:p w:rsidR="00FC3250" w:rsidRDefault="00FC3250">
      <w:pPr>
        <w:pStyle w:val="ConsPlusNormal"/>
        <w:spacing w:before="220"/>
        <w:ind w:firstLine="540"/>
        <w:jc w:val="both"/>
      </w:pPr>
      <w:bookmarkStart w:id="6" w:name="P383"/>
      <w:bookmarkEnd w:id="6"/>
      <w:r>
        <w:lastRenderedPageBreak/>
        <w:t>2.7.1. документы, удостоверяющие личность квалифицированного специалиста и личность членов его семьи;</w:t>
      </w:r>
    </w:p>
    <w:p w:rsidR="00FC3250" w:rsidRDefault="00FC3250">
      <w:pPr>
        <w:pStyle w:val="ConsPlusNormal"/>
        <w:spacing w:before="220"/>
        <w:ind w:firstLine="540"/>
        <w:jc w:val="both"/>
      </w:pPr>
      <w:bookmarkStart w:id="7" w:name="P384"/>
      <w:bookmarkEnd w:id="7"/>
      <w:r>
        <w:t>2.7.2. документы, подтверждающие родство с членами семьи;</w:t>
      </w:r>
    </w:p>
    <w:p w:rsidR="00FC3250" w:rsidRDefault="00FC3250">
      <w:pPr>
        <w:pStyle w:val="ConsPlusNormal"/>
        <w:spacing w:before="220"/>
        <w:ind w:firstLine="540"/>
        <w:jc w:val="both"/>
      </w:pPr>
      <w:r>
        <w:t>2.7.3. реквизиты кредитной организации и лицевого счета (банковской карты), открытого(-ой) в кредитной организации;</w:t>
      </w:r>
    </w:p>
    <w:p w:rsidR="00FC3250" w:rsidRDefault="00FC3250">
      <w:pPr>
        <w:pStyle w:val="ConsPlusNormal"/>
        <w:jc w:val="both"/>
      </w:pPr>
      <w:r>
        <w:t xml:space="preserve">(в ред. </w:t>
      </w:r>
      <w:hyperlink r:id="rId34" w:history="1">
        <w:r>
          <w:rPr>
            <w:color w:val="0000FF"/>
          </w:rPr>
          <w:t>Постановления</w:t>
        </w:r>
      </w:hyperlink>
      <w:r>
        <w:t xml:space="preserve"> Правительства Сахалинской области от 18.12.2020 N 589)</w:t>
      </w:r>
    </w:p>
    <w:p w:rsidR="00FC3250" w:rsidRDefault="00FC3250">
      <w:pPr>
        <w:pStyle w:val="ConsPlusNormal"/>
        <w:spacing w:before="220"/>
        <w:ind w:firstLine="540"/>
        <w:jc w:val="both"/>
      </w:pPr>
      <w:r>
        <w:t>2.7.4. документы, подтверждающие понесенные расходы:</w:t>
      </w:r>
    </w:p>
    <w:p w:rsidR="00FC3250" w:rsidRDefault="00FC3250">
      <w:pPr>
        <w:pStyle w:val="ConsPlusNormal"/>
        <w:spacing w:before="220"/>
        <w:ind w:firstLine="540"/>
        <w:jc w:val="both"/>
      </w:pPr>
      <w:bookmarkStart w:id="8" w:name="P388"/>
      <w:bookmarkEnd w:id="8"/>
      <w:r>
        <w:t>2.7.4.1. договор найма (аренды) жилого помещения;</w:t>
      </w:r>
    </w:p>
    <w:p w:rsidR="00FC3250" w:rsidRDefault="00FC3250">
      <w:pPr>
        <w:pStyle w:val="ConsPlusNormal"/>
        <w:spacing w:before="220"/>
        <w:ind w:firstLine="540"/>
        <w:jc w:val="both"/>
      </w:pPr>
      <w:bookmarkStart w:id="9" w:name="P389"/>
      <w:bookmarkEnd w:id="9"/>
      <w:r>
        <w:t>2.7.4.2. квитанции, кассовые чеки об оплате расходов по найму (аренде) жилого помещения в гостинице, общежитии или квитанции, кассовые чеки, расписки об оплате расходов по найму (аренде) частных квартир (домов), содержащие в том числе сведения о наименовании и адресе жилого помещения, периоде, за который произведена оплата;</w:t>
      </w:r>
    </w:p>
    <w:p w:rsidR="00FC3250" w:rsidRDefault="00FC3250">
      <w:pPr>
        <w:pStyle w:val="ConsPlusNormal"/>
        <w:spacing w:before="220"/>
        <w:ind w:firstLine="540"/>
        <w:jc w:val="both"/>
      </w:pPr>
      <w:bookmarkStart w:id="10" w:name="P390"/>
      <w:bookmarkEnd w:id="10"/>
      <w:r>
        <w:t>2.7.4.3. в случае частичного возмещения расходов квалифицированному специалисту - документы, подтверждающие частичное возмещение понесенных расходов по найму (аренде) жилого помещения квалифицированному специалисту или члену его семьи.</w:t>
      </w:r>
    </w:p>
    <w:p w:rsidR="00FC3250" w:rsidRDefault="00FC3250">
      <w:pPr>
        <w:pStyle w:val="ConsPlusNormal"/>
        <w:spacing w:before="220"/>
        <w:ind w:firstLine="540"/>
        <w:jc w:val="both"/>
      </w:pPr>
      <w:r>
        <w:t>2.7.5. В случае если для предоставления компенсации необходима обработка персональных данных лица, не являющегося заявителем, -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FC3250" w:rsidRDefault="00FC3250">
      <w:pPr>
        <w:pStyle w:val="ConsPlusNormal"/>
        <w:spacing w:before="220"/>
        <w:ind w:firstLine="540"/>
        <w:jc w:val="both"/>
      </w:pPr>
      <w:r>
        <w:t xml:space="preserve">2.7.6. При последующих обращениях за предоставлением компенсации при условии проживания в жилом помещении по ранее представленному договору найма (аренды) квалифицированный специалист представляет в центр занятости заявление, документ, удостоверяющий личность квалифицированного специалиста, документы, предусмотренные </w:t>
      </w:r>
      <w:hyperlink w:anchor="P389" w:history="1">
        <w:r>
          <w:rPr>
            <w:color w:val="0000FF"/>
          </w:rPr>
          <w:t>подпунктами 2.7.4.2</w:t>
        </w:r>
      </w:hyperlink>
      <w:r>
        <w:t xml:space="preserve">, </w:t>
      </w:r>
      <w:hyperlink w:anchor="P390" w:history="1">
        <w:r>
          <w:rPr>
            <w:color w:val="0000FF"/>
          </w:rPr>
          <w:t>2.7.4.3</w:t>
        </w:r>
      </w:hyperlink>
      <w:r>
        <w:t xml:space="preserve"> настоящего Порядка.</w:t>
      </w:r>
    </w:p>
    <w:p w:rsidR="00FC3250" w:rsidRDefault="00FC3250">
      <w:pPr>
        <w:pStyle w:val="ConsPlusNormal"/>
        <w:spacing w:before="220"/>
        <w:ind w:firstLine="540"/>
        <w:jc w:val="both"/>
      </w:pPr>
      <w:r>
        <w:t>2.7.7. Квалифицированный специалист обязан в течение трех рабочих дней уведомить центр занятости в случае:</w:t>
      </w:r>
    </w:p>
    <w:p w:rsidR="00FC3250" w:rsidRDefault="00FC3250">
      <w:pPr>
        <w:pStyle w:val="ConsPlusNormal"/>
        <w:spacing w:before="220"/>
        <w:ind w:firstLine="540"/>
        <w:jc w:val="both"/>
      </w:pPr>
      <w:r>
        <w:t>2.7.7.1. утраты права на получение компенсации;</w:t>
      </w:r>
    </w:p>
    <w:p w:rsidR="00FC3250" w:rsidRDefault="00FC3250">
      <w:pPr>
        <w:pStyle w:val="ConsPlusNormal"/>
        <w:spacing w:before="220"/>
        <w:ind w:firstLine="540"/>
        <w:jc w:val="both"/>
      </w:pPr>
      <w:r>
        <w:t>2.7.7.2. наступления обстоятельств, влекущих изменение размера компенсации;</w:t>
      </w:r>
    </w:p>
    <w:p w:rsidR="00FC3250" w:rsidRDefault="00FC3250">
      <w:pPr>
        <w:pStyle w:val="ConsPlusNormal"/>
        <w:spacing w:before="220"/>
        <w:ind w:firstLine="540"/>
        <w:jc w:val="both"/>
      </w:pPr>
      <w:r>
        <w:t>2.7.7.3. наступления обстоятельств, влияющих на условия предоставления компенсации;</w:t>
      </w:r>
    </w:p>
    <w:p w:rsidR="00FC3250" w:rsidRDefault="00FC3250">
      <w:pPr>
        <w:pStyle w:val="ConsPlusNormal"/>
        <w:spacing w:before="220"/>
        <w:ind w:firstLine="540"/>
        <w:jc w:val="both"/>
      </w:pPr>
      <w:r>
        <w:t>2.7.7.4. смены жилого помещения, находящегося в найме (аренде);</w:t>
      </w:r>
    </w:p>
    <w:p w:rsidR="00FC3250" w:rsidRDefault="00FC3250">
      <w:pPr>
        <w:pStyle w:val="ConsPlusNormal"/>
        <w:spacing w:before="220"/>
        <w:ind w:firstLine="540"/>
        <w:jc w:val="both"/>
      </w:pPr>
      <w:r>
        <w:t>2.7.7.5. закрытии и (или) изменении реквизитов счета, открытого в кредитной организации.</w:t>
      </w:r>
    </w:p>
    <w:p w:rsidR="00FC3250" w:rsidRDefault="00FC3250">
      <w:pPr>
        <w:pStyle w:val="ConsPlusNormal"/>
        <w:jc w:val="both"/>
      </w:pPr>
      <w:r>
        <w:t xml:space="preserve">(в ред. </w:t>
      </w:r>
      <w:hyperlink r:id="rId35" w:history="1">
        <w:r>
          <w:rPr>
            <w:color w:val="0000FF"/>
          </w:rPr>
          <w:t>Постановления</w:t>
        </w:r>
      </w:hyperlink>
      <w:r>
        <w:t xml:space="preserve"> Правительства Сахалинской области от 18.12.2020 N 589)</w:t>
      </w:r>
    </w:p>
    <w:p w:rsidR="00FC3250" w:rsidRDefault="00FC3250">
      <w:pPr>
        <w:pStyle w:val="ConsPlusNormal"/>
        <w:spacing w:before="220"/>
        <w:ind w:firstLine="540"/>
        <w:jc w:val="both"/>
      </w:pPr>
      <w:r>
        <w:t>2.8. Документы представляются в подлинниках либо в копиях, заверенных нотариально.</w:t>
      </w:r>
    </w:p>
    <w:p w:rsidR="00FC3250" w:rsidRDefault="00FC3250">
      <w:pPr>
        <w:pStyle w:val="ConsPlusNormal"/>
        <w:spacing w:before="220"/>
        <w:ind w:firstLine="540"/>
        <w:jc w:val="both"/>
      </w:pPr>
      <w:bookmarkStart w:id="11" w:name="P401"/>
      <w:bookmarkEnd w:id="11"/>
      <w:r>
        <w:t>2.9. После 15 ноября 2025 года прием заявлений прекращается.</w:t>
      </w:r>
    </w:p>
    <w:p w:rsidR="00FC3250" w:rsidRDefault="00FC3250">
      <w:pPr>
        <w:pStyle w:val="ConsPlusNormal"/>
        <w:jc w:val="both"/>
      </w:pPr>
      <w:r>
        <w:t xml:space="preserve">(в ред. </w:t>
      </w:r>
      <w:hyperlink r:id="rId36" w:history="1">
        <w:r>
          <w:rPr>
            <w:color w:val="0000FF"/>
          </w:rPr>
          <w:t>Постановления</w:t>
        </w:r>
      </w:hyperlink>
      <w:r>
        <w:t xml:space="preserve"> Правительства Сахалинской области от 24.05.2019 N 219)</w:t>
      </w:r>
    </w:p>
    <w:p w:rsidR="00FC3250" w:rsidRDefault="00FC3250">
      <w:pPr>
        <w:pStyle w:val="ConsPlusNormal"/>
        <w:spacing w:before="220"/>
        <w:ind w:firstLine="540"/>
        <w:jc w:val="both"/>
      </w:pPr>
      <w:r>
        <w:t>2.10. Центр занятости в течение 3 рабочих дней со дня приема от квалифицированного специалиста заявления и прилагаемых к нему документов запрашивает в порядке межведомственного взаимодействия, в том числе в электронной форме:</w:t>
      </w:r>
    </w:p>
    <w:p w:rsidR="00FC3250" w:rsidRDefault="00FC3250">
      <w:pPr>
        <w:pStyle w:val="ConsPlusNormal"/>
        <w:spacing w:before="220"/>
        <w:ind w:firstLine="540"/>
        <w:jc w:val="both"/>
      </w:pPr>
      <w:r>
        <w:t>- сведения о предоставлении (</w:t>
      </w:r>
      <w:proofErr w:type="spellStart"/>
      <w:r>
        <w:t>непредоставлении</w:t>
      </w:r>
      <w:proofErr w:type="spellEnd"/>
      <w:r>
        <w:t xml:space="preserve">) квалифицированному специалисту или членам его семьи аналогичных выплат на оплату жилого помещения за счет средств бюджета муниципального </w:t>
      </w:r>
      <w:r>
        <w:lastRenderedPageBreak/>
        <w:t>образования;</w:t>
      </w:r>
    </w:p>
    <w:p w:rsidR="00FC3250" w:rsidRDefault="00FC3250">
      <w:pPr>
        <w:pStyle w:val="ConsPlusNormal"/>
        <w:spacing w:before="220"/>
        <w:ind w:firstLine="540"/>
        <w:jc w:val="both"/>
      </w:pPr>
      <w:r>
        <w:t>- сведения о наличии или отсутствии зарегистрированных прав на жилые помещения у квалифицированного специалиста и членов его семьи на территории Курильских островов Сахалинской области по месту работы.</w:t>
      </w:r>
    </w:p>
    <w:p w:rsidR="00FC3250" w:rsidRDefault="00FC3250">
      <w:pPr>
        <w:pStyle w:val="ConsPlusNormal"/>
        <w:spacing w:before="220"/>
        <w:ind w:firstLine="540"/>
        <w:jc w:val="both"/>
      </w:pPr>
      <w:r>
        <w:t>2.11. В случае сомнения в достоверности представленных квалифицированным специалистом сведений центр занятости имеет право направить межведомственные запросы о предоставлении (</w:t>
      </w:r>
      <w:proofErr w:type="spellStart"/>
      <w:r>
        <w:t>непредоставлении</w:t>
      </w:r>
      <w:proofErr w:type="spellEnd"/>
      <w:r>
        <w:t>) квалифицированному специалисту или членам его семьи аналогичных выплат на оплату жилого помещения за счет средств областного бюджета Сахалинской области.</w:t>
      </w:r>
    </w:p>
    <w:p w:rsidR="00FC3250" w:rsidRDefault="00FC3250">
      <w:pPr>
        <w:pStyle w:val="ConsPlusNormal"/>
        <w:spacing w:before="220"/>
        <w:ind w:firstLine="540"/>
        <w:jc w:val="both"/>
      </w:pPr>
      <w:r>
        <w:t>2.12. Для предоставления компенсации квалифицированный специалист вправе самостоятельно по собственной инициативе представить документы, подлежащие представлению в рамках межведомственного информационного взаимодействия.</w:t>
      </w:r>
    </w:p>
    <w:p w:rsidR="00FC3250" w:rsidRDefault="00FC3250">
      <w:pPr>
        <w:pStyle w:val="ConsPlusNormal"/>
        <w:spacing w:before="220"/>
        <w:ind w:firstLine="540"/>
        <w:jc w:val="both"/>
      </w:pPr>
      <w:r>
        <w:t>2.13. Центр занятости в течение пяти рабочих дней со дня приема от квалифицированного специалиста заявления и прилагаемых к нему документов и ответа на межведомственный запрос принимает решение о предоставлении либо об отказе в предоставлении квалифицированному специалисту компенсации.</w:t>
      </w:r>
    </w:p>
    <w:p w:rsidR="00FC3250" w:rsidRDefault="00FC3250">
      <w:pPr>
        <w:pStyle w:val="ConsPlusNormal"/>
        <w:spacing w:before="220"/>
        <w:ind w:firstLine="540"/>
        <w:jc w:val="both"/>
      </w:pPr>
      <w:r>
        <w:t>2.14. Центр занятости в течение трех рабочих дней со дня принятия решения о предоставлении либо об отказе в предоставлении компенсации уведомляет квалифицированного специалиста о принятом решении.</w:t>
      </w:r>
    </w:p>
    <w:p w:rsidR="00FC3250" w:rsidRDefault="00FC3250">
      <w:pPr>
        <w:pStyle w:val="ConsPlusNormal"/>
        <w:spacing w:before="220"/>
        <w:ind w:firstLine="540"/>
        <w:jc w:val="both"/>
      </w:pPr>
      <w:r>
        <w:t>В случае принятия решения об отказе в предоставлении компенсации центр занятости направляет квалифицированному специалисту уведомление с указанием причины отказа и документы, поданные заявителем в подлинниках, копии которых остаются в центре занятости.</w:t>
      </w:r>
    </w:p>
    <w:p w:rsidR="00FC3250" w:rsidRDefault="00FC3250">
      <w:pPr>
        <w:pStyle w:val="ConsPlusNormal"/>
        <w:spacing w:before="220"/>
        <w:ind w:firstLine="540"/>
        <w:jc w:val="both"/>
      </w:pPr>
      <w:r>
        <w:t>2.15. Основаниями для отказа квалифицированному специалисту в приеме документов, необходимых для предоставления компенсации, являются:</w:t>
      </w:r>
    </w:p>
    <w:p w:rsidR="00FC3250" w:rsidRDefault="00FC3250">
      <w:pPr>
        <w:pStyle w:val="ConsPlusNormal"/>
        <w:spacing w:before="220"/>
        <w:ind w:firstLine="540"/>
        <w:jc w:val="both"/>
      </w:pPr>
      <w:r>
        <w:t>- отсутствие документов, подтверждающих личность квалифицированного специалиста, или отказ предъявить такие документы уполномоченному должностному лицу центра занятости, ответственному за прием и регистрацию заявления и соответствующих документов;</w:t>
      </w:r>
    </w:p>
    <w:p w:rsidR="00FC3250" w:rsidRDefault="00FC3250">
      <w:pPr>
        <w:pStyle w:val="ConsPlusNormal"/>
        <w:spacing w:before="220"/>
        <w:ind w:firstLine="540"/>
        <w:jc w:val="both"/>
      </w:pPr>
      <w:r>
        <w:t>- отсутствие документов, подтверждающих наличие согласия иного лица, не являющегося квалифицированным специалистом, на обработку его персональных данных, если для предоставления компенсации необходимо представление документов и информации об указанном лице, а также полномочие квалифицированного специалиста действовать от имени указанного лица при передаче его персональных данных;</w:t>
      </w:r>
    </w:p>
    <w:p w:rsidR="00FC3250" w:rsidRDefault="00FC3250">
      <w:pPr>
        <w:pStyle w:val="ConsPlusNormal"/>
        <w:spacing w:before="220"/>
        <w:ind w:firstLine="540"/>
        <w:jc w:val="both"/>
      </w:pPr>
      <w:r>
        <w:t xml:space="preserve">- представление документов, предусмотренных </w:t>
      </w:r>
      <w:hyperlink w:anchor="P380" w:history="1">
        <w:r>
          <w:rPr>
            <w:color w:val="0000FF"/>
          </w:rPr>
          <w:t>пунктами 2.6</w:t>
        </w:r>
      </w:hyperlink>
      <w:r>
        <w:t xml:space="preserve">, </w:t>
      </w:r>
      <w:hyperlink w:anchor="P382" w:history="1">
        <w:r>
          <w:rPr>
            <w:color w:val="0000FF"/>
          </w:rPr>
          <w:t>2.7</w:t>
        </w:r>
      </w:hyperlink>
      <w:r>
        <w:t xml:space="preserve"> настоящего Порядка, в неполном виде;</w:t>
      </w:r>
    </w:p>
    <w:p w:rsidR="00FC3250" w:rsidRDefault="00FC3250">
      <w:pPr>
        <w:pStyle w:val="ConsPlusNormal"/>
        <w:spacing w:before="220"/>
        <w:ind w:firstLine="540"/>
        <w:jc w:val="both"/>
      </w:pPr>
      <w:r>
        <w:t xml:space="preserve">- истечение срока приема заявлений, указанного в </w:t>
      </w:r>
      <w:hyperlink w:anchor="P401" w:history="1">
        <w:r>
          <w:rPr>
            <w:color w:val="0000FF"/>
          </w:rPr>
          <w:t>пункте 2.9</w:t>
        </w:r>
      </w:hyperlink>
      <w:r>
        <w:t xml:space="preserve"> настоящего Порядка.</w:t>
      </w:r>
    </w:p>
    <w:p w:rsidR="00FC3250" w:rsidRDefault="00FC3250">
      <w:pPr>
        <w:pStyle w:val="ConsPlusNormal"/>
        <w:spacing w:before="220"/>
        <w:ind w:firstLine="540"/>
        <w:jc w:val="both"/>
      </w:pPr>
      <w:r>
        <w:t xml:space="preserve">2.16. При приеме от квалифицированного специалиста заявления и документов уполномоченное должностное лицо центра занятости изготавливает копии документов, указанных в </w:t>
      </w:r>
      <w:hyperlink w:anchor="P383" w:history="1">
        <w:r>
          <w:rPr>
            <w:color w:val="0000FF"/>
          </w:rPr>
          <w:t>подпунктах 2.7.1</w:t>
        </w:r>
      </w:hyperlink>
      <w:r>
        <w:t xml:space="preserve">, </w:t>
      </w:r>
      <w:hyperlink w:anchor="P384" w:history="1">
        <w:r>
          <w:rPr>
            <w:color w:val="0000FF"/>
          </w:rPr>
          <w:t>2.7.2</w:t>
        </w:r>
      </w:hyperlink>
      <w:r>
        <w:t xml:space="preserve">, </w:t>
      </w:r>
      <w:hyperlink w:anchor="P388" w:history="1">
        <w:r>
          <w:rPr>
            <w:color w:val="0000FF"/>
          </w:rPr>
          <w:t>2.7.4.1</w:t>
        </w:r>
      </w:hyperlink>
      <w:r>
        <w:t xml:space="preserve">, </w:t>
      </w:r>
      <w:hyperlink w:anchor="P390" w:history="1">
        <w:r>
          <w:rPr>
            <w:color w:val="0000FF"/>
          </w:rPr>
          <w:t>2.7.4.3 пункта 2.7</w:t>
        </w:r>
      </w:hyperlink>
      <w:r>
        <w:t xml:space="preserve"> настоящего Порядка, которые заверяются директором центра занятости или уполномоченным им должностным лицом и печатью центра занятости, подлинники указанных документов возвращаются квалифицированному специалисту.</w:t>
      </w:r>
    </w:p>
    <w:p w:rsidR="00FC3250" w:rsidRDefault="00FC3250">
      <w:pPr>
        <w:pStyle w:val="ConsPlusNormal"/>
        <w:spacing w:before="220"/>
        <w:ind w:firstLine="540"/>
        <w:jc w:val="both"/>
      </w:pPr>
      <w:r>
        <w:t>2.17. Основанием для отказа квалифицированному специалисту в предоставлении компенсации является:</w:t>
      </w:r>
    </w:p>
    <w:p w:rsidR="00FC3250" w:rsidRDefault="00FC3250">
      <w:pPr>
        <w:pStyle w:val="ConsPlusNormal"/>
        <w:spacing w:before="220"/>
        <w:ind w:firstLine="540"/>
        <w:jc w:val="both"/>
      </w:pPr>
      <w:r>
        <w:t xml:space="preserve">2.17.1. квалифицированный специалист не относится к категории, указанной в </w:t>
      </w:r>
      <w:hyperlink w:anchor="P359" w:history="1">
        <w:r>
          <w:rPr>
            <w:color w:val="0000FF"/>
          </w:rPr>
          <w:t>пункте 1.2</w:t>
        </w:r>
      </w:hyperlink>
      <w:r>
        <w:t xml:space="preserve"> </w:t>
      </w:r>
      <w:r>
        <w:lastRenderedPageBreak/>
        <w:t>настоящего Порядка;</w:t>
      </w:r>
    </w:p>
    <w:p w:rsidR="00FC3250" w:rsidRDefault="00FC3250">
      <w:pPr>
        <w:pStyle w:val="ConsPlusNormal"/>
        <w:spacing w:before="220"/>
        <w:ind w:firstLine="540"/>
        <w:jc w:val="both"/>
      </w:pPr>
      <w:r>
        <w:t xml:space="preserve">2.17.2. несоответствие условиям, установленным </w:t>
      </w:r>
      <w:hyperlink w:anchor="P366" w:history="1">
        <w:r>
          <w:rPr>
            <w:color w:val="0000FF"/>
          </w:rPr>
          <w:t>пунктом 2.1</w:t>
        </w:r>
      </w:hyperlink>
      <w:r>
        <w:t xml:space="preserve"> настоящего Порядка;</w:t>
      </w:r>
    </w:p>
    <w:p w:rsidR="00FC3250" w:rsidRDefault="00FC3250">
      <w:pPr>
        <w:pStyle w:val="ConsPlusNormal"/>
        <w:spacing w:before="220"/>
        <w:ind w:firstLine="540"/>
        <w:jc w:val="both"/>
      </w:pPr>
      <w:r>
        <w:t xml:space="preserve">2.17.3. утратил силу. - </w:t>
      </w:r>
      <w:hyperlink r:id="rId37" w:history="1">
        <w:r>
          <w:rPr>
            <w:color w:val="0000FF"/>
          </w:rPr>
          <w:t>Постановление</w:t>
        </w:r>
      </w:hyperlink>
      <w:r>
        <w:t xml:space="preserve"> Правительства Сахалинской области от 18.12.2020 N 589;</w:t>
      </w:r>
    </w:p>
    <w:p w:rsidR="00FC3250" w:rsidRDefault="00FC3250">
      <w:pPr>
        <w:pStyle w:val="ConsPlusNormal"/>
        <w:spacing w:before="220"/>
        <w:ind w:firstLine="540"/>
        <w:jc w:val="both"/>
      </w:pPr>
      <w:r>
        <w:t>2.17.4. обнаружение обстоятельств, опровергающих достоверность сведений, представленных квалифицированным специалистом в подтверждение права на компенсацию;</w:t>
      </w:r>
    </w:p>
    <w:p w:rsidR="00FC3250" w:rsidRDefault="00FC3250">
      <w:pPr>
        <w:pStyle w:val="ConsPlusNormal"/>
        <w:spacing w:before="220"/>
        <w:ind w:firstLine="540"/>
        <w:jc w:val="both"/>
      </w:pPr>
      <w:r>
        <w:t xml:space="preserve">2.17.5. утратил силу. - </w:t>
      </w:r>
      <w:hyperlink r:id="rId38" w:history="1">
        <w:r>
          <w:rPr>
            <w:color w:val="0000FF"/>
          </w:rPr>
          <w:t>Постановление</w:t>
        </w:r>
      </w:hyperlink>
      <w:r>
        <w:t xml:space="preserve"> Правительства Сахалинской области от 18.12.2020 N 589.</w:t>
      </w:r>
    </w:p>
    <w:p w:rsidR="00FC3250" w:rsidRDefault="00FC3250">
      <w:pPr>
        <w:pStyle w:val="ConsPlusNormal"/>
        <w:spacing w:before="220"/>
        <w:ind w:firstLine="540"/>
        <w:jc w:val="both"/>
      </w:pPr>
      <w:r>
        <w:t xml:space="preserve">2.18. Центр занятости в течение одного рабочего дня со дня принятия решения о предоставлении компенсации формирует и направляет в агентство сводный реестр о предоставлении компенсации квалифицированным специалистам по </w:t>
      </w:r>
      <w:hyperlink w:anchor="P548" w:history="1">
        <w:r>
          <w:rPr>
            <w:color w:val="0000FF"/>
          </w:rPr>
          <w:t>форме N 2</w:t>
        </w:r>
      </w:hyperlink>
      <w:r>
        <w:t xml:space="preserve"> к настоящему Порядку.</w:t>
      </w:r>
    </w:p>
    <w:p w:rsidR="00FC3250" w:rsidRDefault="00FC3250">
      <w:pPr>
        <w:pStyle w:val="ConsPlusNormal"/>
        <w:spacing w:before="220"/>
        <w:ind w:firstLine="540"/>
        <w:jc w:val="both"/>
      </w:pPr>
      <w:r>
        <w:t>2.19. Агентство в течение 10 рабочих дней после поступления сводного реестра производит при необходимости перемещение бюджетных ассигнований и лимитов центрам занятости для предоставления компенсации квалифицированным специалистам.</w:t>
      </w:r>
    </w:p>
    <w:p w:rsidR="00FC3250" w:rsidRDefault="00FC3250">
      <w:pPr>
        <w:pStyle w:val="ConsPlusNormal"/>
        <w:spacing w:before="220"/>
        <w:ind w:firstLine="540"/>
        <w:jc w:val="both"/>
      </w:pPr>
      <w:r>
        <w:t>2.20. Компенсация предоставляется ежемесячно при представлении квалифицированным специалистом документов, подтверждающих понесенные расходы, либо по мере поступления таких документов.</w:t>
      </w:r>
    </w:p>
    <w:p w:rsidR="00FC3250" w:rsidRDefault="00FC3250">
      <w:pPr>
        <w:pStyle w:val="ConsPlusNormal"/>
        <w:spacing w:before="220"/>
        <w:ind w:firstLine="540"/>
        <w:jc w:val="both"/>
      </w:pPr>
      <w:r>
        <w:t>2.21. Авансирование расходов, связанных с предоставлением компенсации, не допускается.</w:t>
      </w:r>
    </w:p>
    <w:p w:rsidR="00FC3250" w:rsidRDefault="00FC3250">
      <w:pPr>
        <w:pStyle w:val="ConsPlusNormal"/>
        <w:spacing w:before="220"/>
        <w:ind w:firstLine="540"/>
        <w:jc w:val="both"/>
      </w:pPr>
      <w:r>
        <w:t>2.22. Предоставление компенсации осуществляется центром занятости через кредитные организации, указанные квалифицированным специалистом, не позднее месяца, следующего за месяцем принятия решения.</w:t>
      </w:r>
    </w:p>
    <w:p w:rsidR="00FC3250" w:rsidRDefault="00FC3250">
      <w:pPr>
        <w:pStyle w:val="ConsPlusNormal"/>
        <w:jc w:val="both"/>
      </w:pPr>
      <w:r>
        <w:t xml:space="preserve">(в ред. </w:t>
      </w:r>
      <w:hyperlink r:id="rId39" w:history="1">
        <w:r>
          <w:rPr>
            <w:color w:val="0000FF"/>
          </w:rPr>
          <w:t>Постановления</w:t>
        </w:r>
      </w:hyperlink>
      <w:r>
        <w:t xml:space="preserve"> Правительства Сахалинской области от 18.12.2020 N 589)</w:t>
      </w:r>
    </w:p>
    <w:p w:rsidR="00FC3250" w:rsidRDefault="00FC3250">
      <w:pPr>
        <w:pStyle w:val="ConsPlusNormal"/>
        <w:spacing w:before="220"/>
        <w:ind w:firstLine="540"/>
        <w:jc w:val="both"/>
      </w:pPr>
      <w:r>
        <w:t>2.23. Ответственность за достоверность и полноту представляемых документов, являющихся основанием для принятия решения о предоставлении компенсации, возлагается на квалифицированного специалиста.</w:t>
      </w:r>
    </w:p>
    <w:p w:rsidR="00FC3250" w:rsidRDefault="00FC3250">
      <w:pPr>
        <w:pStyle w:val="ConsPlusNormal"/>
        <w:spacing w:before="220"/>
        <w:ind w:firstLine="540"/>
        <w:jc w:val="both"/>
      </w:pPr>
      <w:r>
        <w:t>2.24. Центр занятости не несет ответственность за невыплаченные суммы компенсации в случае непредставления квалифицированным специалистом сведений о закрытии или изменении реквизитов счета, открытого в кредитной организации.</w:t>
      </w:r>
    </w:p>
    <w:p w:rsidR="00FC3250" w:rsidRDefault="00FC3250">
      <w:pPr>
        <w:pStyle w:val="ConsPlusNormal"/>
        <w:jc w:val="both"/>
      </w:pPr>
      <w:r>
        <w:t xml:space="preserve">(в ред. </w:t>
      </w:r>
      <w:hyperlink r:id="rId40" w:history="1">
        <w:r>
          <w:rPr>
            <w:color w:val="0000FF"/>
          </w:rPr>
          <w:t>Постановления</w:t>
        </w:r>
      </w:hyperlink>
      <w:r>
        <w:t xml:space="preserve"> Правительства Сахалинской области от 18.12.2020 N 589)</w:t>
      </w:r>
    </w:p>
    <w:p w:rsidR="00FC3250" w:rsidRDefault="00FC3250">
      <w:pPr>
        <w:pStyle w:val="ConsPlusNormal"/>
        <w:spacing w:before="220"/>
        <w:ind w:firstLine="540"/>
        <w:jc w:val="both"/>
      </w:pPr>
      <w:r>
        <w:t>2.25. Суммы компенсации, излишне выплаченные квалифицированным специалистам вследствие представления ими документов, содержащих недостоверные сведения, недостоверной информации, влияющей на право получения компенсации или на исчисление ее размера, возмещаются квалифицированным специалистом в течение одного месяца после получения от центра занятости требования о возврате указанных сумм, а в случае отказа от добровольного возврата компенсации или невозможности направления (вручения) требования взыскиваются в судебном порядке.</w:t>
      </w:r>
    </w:p>
    <w:p w:rsidR="00FC3250" w:rsidRDefault="00FC3250">
      <w:pPr>
        <w:pStyle w:val="ConsPlusNormal"/>
        <w:spacing w:before="220"/>
        <w:ind w:firstLine="540"/>
        <w:jc w:val="both"/>
      </w:pPr>
      <w:r>
        <w:t>2.26. Требование о возврате компенсации направляется центром занятости квалифицированным специалистам в течение 10 рабочих дней с момента установления фактов нарушения условий и порядка предоставления компенсации.</w:t>
      </w:r>
    </w:p>
    <w:p w:rsidR="00FC3250" w:rsidRDefault="00FC3250">
      <w:pPr>
        <w:pStyle w:val="ConsPlusNormal"/>
        <w:spacing w:before="220"/>
        <w:ind w:firstLine="540"/>
        <w:jc w:val="both"/>
      </w:pPr>
      <w:r>
        <w:t xml:space="preserve">2.27. Центры занятости ежемесячно до 1-го числа месяца, следующего за отчетным, представляют в агентство отчет о расходовании бюджетных средств на предоставление компенсации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 по </w:t>
      </w:r>
      <w:hyperlink w:anchor="P597" w:history="1">
        <w:r>
          <w:rPr>
            <w:color w:val="0000FF"/>
          </w:rPr>
          <w:t>форме N 3</w:t>
        </w:r>
      </w:hyperlink>
      <w:r>
        <w:t xml:space="preserve"> к настоящему Порядку.</w:t>
      </w:r>
    </w:p>
    <w:p w:rsidR="00FC3250" w:rsidRDefault="00FC3250">
      <w:pPr>
        <w:pStyle w:val="ConsPlusNormal"/>
        <w:spacing w:before="220"/>
        <w:ind w:firstLine="540"/>
        <w:jc w:val="both"/>
      </w:pPr>
      <w:r>
        <w:lastRenderedPageBreak/>
        <w:t>2.28. Ответственность за нецелевое использование денежных средств, предусмотренных на предоставление компенсации, возлагается на центр занятости.</w:t>
      </w:r>
    </w:p>
    <w:p w:rsidR="00FC3250" w:rsidRDefault="00FC3250">
      <w:pPr>
        <w:pStyle w:val="ConsPlusNormal"/>
        <w:spacing w:before="220"/>
        <w:ind w:firstLine="540"/>
        <w:jc w:val="both"/>
      </w:pPr>
      <w:r>
        <w:t>2.29. Контроль за соблюдением центрами занятости настоящего Порядка осуществляется агентством.</w:t>
      </w:r>
    </w:p>
    <w:p w:rsidR="00FC3250" w:rsidRDefault="00FC3250">
      <w:pPr>
        <w:pStyle w:val="ConsPlusNormal"/>
        <w:jc w:val="right"/>
      </w:pPr>
    </w:p>
    <w:p w:rsidR="00FC3250" w:rsidRDefault="00FC3250">
      <w:pPr>
        <w:pStyle w:val="ConsPlusNormal"/>
        <w:jc w:val="right"/>
      </w:pPr>
    </w:p>
    <w:p w:rsidR="00FC3250" w:rsidRDefault="00FC3250">
      <w:pPr>
        <w:pStyle w:val="ConsPlusNormal"/>
        <w:jc w:val="right"/>
      </w:pPr>
    </w:p>
    <w:p w:rsidR="00FC3250" w:rsidRDefault="00FC3250">
      <w:pPr>
        <w:pStyle w:val="ConsPlusNormal"/>
        <w:jc w:val="right"/>
      </w:pPr>
    </w:p>
    <w:p w:rsidR="00FC3250" w:rsidRDefault="00FC3250">
      <w:pPr>
        <w:pStyle w:val="ConsPlusNormal"/>
        <w:jc w:val="right"/>
        <w:outlineLvl w:val="1"/>
      </w:pPr>
      <w:r>
        <w:t>Форма N 1</w:t>
      </w:r>
    </w:p>
    <w:p w:rsidR="00FC3250" w:rsidRDefault="00FC3250">
      <w:pPr>
        <w:pStyle w:val="ConsPlusNormal"/>
        <w:jc w:val="right"/>
      </w:pPr>
      <w:r>
        <w:t>к Порядку</w:t>
      </w:r>
    </w:p>
    <w:p w:rsidR="00FC3250" w:rsidRDefault="00FC3250">
      <w:pPr>
        <w:pStyle w:val="ConsPlusNormal"/>
        <w:jc w:val="right"/>
      </w:pPr>
      <w:r>
        <w:t>предоставления компенсации</w:t>
      </w:r>
    </w:p>
    <w:p w:rsidR="00FC3250" w:rsidRDefault="00FC3250">
      <w:pPr>
        <w:pStyle w:val="ConsPlusNormal"/>
        <w:jc w:val="right"/>
      </w:pPr>
      <w:r>
        <w:t>квалифицированным специалистам,</w:t>
      </w:r>
    </w:p>
    <w:p w:rsidR="00FC3250" w:rsidRDefault="00FC3250">
      <w:pPr>
        <w:pStyle w:val="ConsPlusNormal"/>
        <w:jc w:val="right"/>
      </w:pPr>
      <w:r>
        <w:t>переселившимся на Курильские острова</w:t>
      </w:r>
    </w:p>
    <w:p w:rsidR="00FC3250" w:rsidRDefault="00FC3250">
      <w:pPr>
        <w:pStyle w:val="ConsPlusNormal"/>
        <w:jc w:val="right"/>
      </w:pPr>
      <w:r>
        <w:t>и трудоустроенным в государственные</w:t>
      </w:r>
    </w:p>
    <w:p w:rsidR="00FC3250" w:rsidRDefault="00FC3250">
      <w:pPr>
        <w:pStyle w:val="ConsPlusNormal"/>
        <w:jc w:val="right"/>
      </w:pPr>
      <w:r>
        <w:t>и муниципальные учреждения</w:t>
      </w:r>
    </w:p>
    <w:p w:rsidR="00FC3250" w:rsidRDefault="00FC3250">
      <w:pPr>
        <w:pStyle w:val="ConsPlusNormal"/>
        <w:jc w:val="right"/>
      </w:pPr>
      <w:r>
        <w:t>Сахалинской области,</w:t>
      </w:r>
    </w:p>
    <w:p w:rsidR="00FC3250" w:rsidRDefault="00FC3250">
      <w:pPr>
        <w:pStyle w:val="ConsPlusNormal"/>
        <w:jc w:val="right"/>
      </w:pPr>
      <w:r>
        <w:t>части расходов на оплату</w:t>
      </w:r>
    </w:p>
    <w:p w:rsidR="00FC3250" w:rsidRDefault="00FC3250">
      <w:pPr>
        <w:pStyle w:val="ConsPlusNormal"/>
        <w:jc w:val="right"/>
      </w:pPr>
      <w:r>
        <w:t>жилого помещения,</w:t>
      </w:r>
    </w:p>
    <w:p w:rsidR="00FC3250" w:rsidRDefault="00FC3250">
      <w:pPr>
        <w:pStyle w:val="ConsPlusNormal"/>
        <w:jc w:val="right"/>
      </w:pPr>
      <w:r>
        <w:t>утвержденному постановлением</w:t>
      </w:r>
    </w:p>
    <w:p w:rsidR="00FC3250" w:rsidRDefault="00FC3250">
      <w:pPr>
        <w:pStyle w:val="ConsPlusNormal"/>
        <w:jc w:val="right"/>
      </w:pPr>
      <w:r>
        <w:t>Правительства Сахалинской области</w:t>
      </w:r>
    </w:p>
    <w:p w:rsidR="00FC3250" w:rsidRDefault="00FC3250">
      <w:pPr>
        <w:pStyle w:val="ConsPlusNormal"/>
        <w:jc w:val="right"/>
      </w:pPr>
      <w:r>
        <w:t>от 07.08.2017 N 364</w:t>
      </w:r>
    </w:p>
    <w:p w:rsidR="00FC3250" w:rsidRDefault="00FC325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250">
        <w:trPr>
          <w:jc w:val="center"/>
        </w:trPr>
        <w:tc>
          <w:tcPr>
            <w:tcW w:w="9294" w:type="dxa"/>
            <w:tcBorders>
              <w:top w:val="nil"/>
              <w:left w:val="single" w:sz="24" w:space="0" w:color="CED3F1"/>
              <w:bottom w:val="nil"/>
              <w:right w:val="single" w:sz="24" w:space="0" w:color="F4F3F8"/>
            </w:tcBorders>
            <w:shd w:val="clear" w:color="auto" w:fill="F4F3F8"/>
          </w:tcPr>
          <w:p w:rsidR="00FC3250" w:rsidRDefault="00FC3250">
            <w:pPr>
              <w:pStyle w:val="ConsPlusNormal"/>
              <w:jc w:val="center"/>
            </w:pPr>
            <w:r>
              <w:rPr>
                <w:color w:val="392C69"/>
              </w:rPr>
              <w:t>Список изменяющих документов</w:t>
            </w:r>
          </w:p>
          <w:p w:rsidR="00FC3250" w:rsidRDefault="00FC3250">
            <w:pPr>
              <w:pStyle w:val="ConsPlusNormal"/>
              <w:jc w:val="center"/>
            </w:pPr>
            <w:r>
              <w:rPr>
                <w:color w:val="392C69"/>
              </w:rPr>
              <w:t xml:space="preserve">(в ред. </w:t>
            </w:r>
            <w:hyperlink r:id="rId41" w:history="1">
              <w:r>
                <w:rPr>
                  <w:color w:val="0000FF"/>
                </w:rPr>
                <w:t>Постановления</w:t>
              </w:r>
            </w:hyperlink>
            <w:r>
              <w:rPr>
                <w:color w:val="392C69"/>
              </w:rPr>
              <w:t xml:space="preserve"> Правительства Сахалинской области</w:t>
            </w:r>
          </w:p>
          <w:p w:rsidR="00FC3250" w:rsidRDefault="00FC3250">
            <w:pPr>
              <w:pStyle w:val="ConsPlusNormal"/>
              <w:jc w:val="center"/>
            </w:pPr>
            <w:r>
              <w:rPr>
                <w:color w:val="392C69"/>
              </w:rPr>
              <w:t>от 18.12.2020 N 589)</w:t>
            </w:r>
          </w:p>
        </w:tc>
      </w:tr>
    </w:tbl>
    <w:p w:rsidR="00FC3250" w:rsidRDefault="00FC3250">
      <w:pPr>
        <w:pStyle w:val="ConsPlusNormal"/>
        <w:jc w:val="center"/>
      </w:pPr>
    </w:p>
    <w:p w:rsidR="00FC3250" w:rsidRDefault="00FC3250">
      <w:pPr>
        <w:pStyle w:val="ConsPlusNonformat"/>
        <w:jc w:val="both"/>
      </w:pPr>
      <w:bookmarkStart w:id="12" w:name="P459"/>
      <w:bookmarkEnd w:id="12"/>
      <w:r>
        <w:t xml:space="preserve">                                 </w:t>
      </w:r>
      <w:r>
        <w:rPr>
          <w:b/>
        </w:rPr>
        <w:t>ЗАЯВЛЕНИЕ</w:t>
      </w:r>
    </w:p>
    <w:p w:rsidR="00FC3250" w:rsidRDefault="00FC3250">
      <w:pPr>
        <w:pStyle w:val="ConsPlusNonformat"/>
        <w:jc w:val="both"/>
      </w:pPr>
      <w:r>
        <w:t xml:space="preserve">       </w:t>
      </w:r>
      <w:r>
        <w:rPr>
          <w:b/>
        </w:rPr>
        <w:t>о предоставлении компенсации квалифицированным специалистам,</w:t>
      </w:r>
    </w:p>
    <w:p w:rsidR="00FC3250" w:rsidRDefault="00FC3250">
      <w:pPr>
        <w:pStyle w:val="ConsPlusNonformat"/>
        <w:jc w:val="both"/>
      </w:pPr>
      <w:r>
        <w:t xml:space="preserve">          </w:t>
      </w:r>
      <w:r>
        <w:rPr>
          <w:b/>
        </w:rPr>
        <w:t>переселившимся на Курильские острова и трудоустроенным</w:t>
      </w:r>
    </w:p>
    <w:p w:rsidR="00FC3250" w:rsidRDefault="00FC3250">
      <w:pPr>
        <w:pStyle w:val="ConsPlusNonformat"/>
        <w:jc w:val="both"/>
      </w:pPr>
      <w:r>
        <w:t xml:space="preserve">         </w:t>
      </w:r>
      <w:r>
        <w:rPr>
          <w:b/>
        </w:rPr>
        <w:t>в государственные и муниципальные учреждения Сахалинской</w:t>
      </w:r>
    </w:p>
    <w:p w:rsidR="00FC3250" w:rsidRDefault="00FC3250">
      <w:pPr>
        <w:pStyle w:val="ConsPlusNonformat"/>
        <w:jc w:val="both"/>
      </w:pPr>
      <w:r>
        <w:t xml:space="preserve">            </w:t>
      </w:r>
      <w:r>
        <w:rPr>
          <w:b/>
        </w:rPr>
        <w:t>области, части расходов на оплату жилого помещения</w:t>
      </w:r>
    </w:p>
    <w:p w:rsidR="00FC3250" w:rsidRDefault="00FC3250">
      <w:pPr>
        <w:pStyle w:val="ConsPlusNonformat"/>
        <w:jc w:val="both"/>
      </w:pPr>
    </w:p>
    <w:p w:rsidR="00FC3250" w:rsidRDefault="00FC3250">
      <w:pPr>
        <w:pStyle w:val="ConsPlusNonformat"/>
        <w:jc w:val="both"/>
      </w:pPr>
      <w:r>
        <w:t xml:space="preserve">    В областное казенное учреждение "______________________________________</w:t>
      </w:r>
    </w:p>
    <w:p w:rsidR="00FC3250" w:rsidRDefault="00FC3250">
      <w:pPr>
        <w:pStyle w:val="ConsPlusNonformat"/>
        <w:jc w:val="both"/>
      </w:pPr>
      <w:r>
        <w:t>________________________________________________ центр занятости населения"</w:t>
      </w:r>
    </w:p>
    <w:p w:rsidR="00FC3250" w:rsidRDefault="00FC3250">
      <w:pPr>
        <w:pStyle w:val="ConsPlusNonformat"/>
        <w:jc w:val="both"/>
      </w:pPr>
      <w:r>
        <w:t>от ________________________________________________________________________</w:t>
      </w:r>
    </w:p>
    <w:p w:rsidR="00FC3250" w:rsidRDefault="00FC3250">
      <w:pPr>
        <w:pStyle w:val="ConsPlusNonformat"/>
        <w:jc w:val="both"/>
      </w:pPr>
      <w:r>
        <w:t xml:space="preserve">               (фамилия, имя, отчество (при наличии) заявителя)</w:t>
      </w:r>
    </w:p>
    <w:p w:rsidR="00FC3250" w:rsidRDefault="00FC3250">
      <w:pPr>
        <w:pStyle w:val="ConsPlusNonformat"/>
        <w:jc w:val="both"/>
      </w:pPr>
      <w:r>
        <w:t>Документ, удостоверяющий личность заявителя: ______________________________</w:t>
      </w:r>
    </w:p>
    <w:p w:rsidR="00FC3250" w:rsidRDefault="00FC3250">
      <w:pPr>
        <w:pStyle w:val="ConsPlusNonformat"/>
        <w:jc w:val="both"/>
      </w:pPr>
      <w:r>
        <w:t>__________________________________________________________________________,</w:t>
      </w:r>
    </w:p>
    <w:p w:rsidR="00FC3250" w:rsidRDefault="00FC3250">
      <w:pPr>
        <w:pStyle w:val="ConsPlusNonformat"/>
        <w:jc w:val="both"/>
      </w:pPr>
      <w:r>
        <w:t xml:space="preserve">                 (паспорт серия, номер, когда и кем выдан)</w:t>
      </w:r>
    </w:p>
    <w:p w:rsidR="00FC3250" w:rsidRDefault="00FC3250">
      <w:pPr>
        <w:pStyle w:val="ConsPlusNonformat"/>
        <w:jc w:val="both"/>
      </w:pPr>
      <w:r>
        <w:t>проживающего по адресу: ___________________________________________________</w:t>
      </w:r>
    </w:p>
    <w:p w:rsidR="00FC3250" w:rsidRDefault="00FC3250">
      <w:pPr>
        <w:pStyle w:val="ConsPlusNonformat"/>
        <w:jc w:val="both"/>
      </w:pPr>
      <w:r>
        <w:t>__________________________________________________________________________,</w:t>
      </w:r>
    </w:p>
    <w:p w:rsidR="00FC3250" w:rsidRDefault="00FC3250">
      <w:pPr>
        <w:pStyle w:val="ConsPlusNonformat"/>
        <w:jc w:val="both"/>
      </w:pPr>
      <w:r>
        <w:t xml:space="preserve">             (указывается фактический адрес жилого помещения)</w:t>
      </w:r>
    </w:p>
    <w:p w:rsidR="00FC3250" w:rsidRDefault="00FC3250">
      <w:pPr>
        <w:pStyle w:val="ConsPlusNonformat"/>
        <w:jc w:val="both"/>
      </w:pPr>
      <w:r>
        <w:t>контактные телефоны: _____________________________________________________,</w:t>
      </w:r>
    </w:p>
    <w:p w:rsidR="00FC3250" w:rsidRDefault="00FC3250">
      <w:pPr>
        <w:pStyle w:val="ConsPlusNonformat"/>
        <w:jc w:val="both"/>
      </w:pPr>
      <w:r>
        <w:t>E-</w:t>
      </w:r>
      <w:proofErr w:type="spellStart"/>
      <w:r>
        <w:t>mail</w:t>
      </w:r>
      <w:proofErr w:type="spellEnd"/>
      <w:r>
        <w:t>: __________________________________________________________________.</w:t>
      </w:r>
    </w:p>
    <w:p w:rsidR="00FC3250" w:rsidRDefault="00FC3250">
      <w:pPr>
        <w:pStyle w:val="ConsPlusNonformat"/>
        <w:jc w:val="both"/>
      </w:pPr>
      <w:r>
        <w:t xml:space="preserve">                                (при наличии)</w:t>
      </w:r>
    </w:p>
    <w:p w:rsidR="00FC3250" w:rsidRDefault="00FC3250">
      <w:pPr>
        <w:pStyle w:val="ConsPlusNonformat"/>
        <w:jc w:val="both"/>
      </w:pPr>
      <w:r>
        <w:t xml:space="preserve">    </w:t>
      </w:r>
      <w:proofErr w:type="gramStart"/>
      <w:r>
        <w:t>Прошу  предоставить</w:t>
      </w:r>
      <w:proofErr w:type="gramEnd"/>
      <w:r>
        <w:t xml:space="preserve">  мне  компенсацию  квалифицированным  специалистам,</w:t>
      </w:r>
    </w:p>
    <w:p w:rsidR="00FC3250" w:rsidRDefault="00FC3250">
      <w:pPr>
        <w:pStyle w:val="ConsPlusNonformat"/>
        <w:jc w:val="both"/>
      </w:pPr>
      <w:proofErr w:type="gramStart"/>
      <w:r>
        <w:t>переселившимся  на</w:t>
      </w:r>
      <w:proofErr w:type="gramEnd"/>
      <w:r>
        <w:t xml:space="preserve"> Курильские острова и трудоустроенным в государственные и</w:t>
      </w:r>
    </w:p>
    <w:p w:rsidR="00FC3250" w:rsidRDefault="00FC3250">
      <w:pPr>
        <w:pStyle w:val="ConsPlusNonformat"/>
        <w:jc w:val="both"/>
      </w:pPr>
      <w:proofErr w:type="gramStart"/>
      <w:r>
        <w:t>муниципальные  учреждения</w:t>
      </w:r>
      <w:proofErr w:type="gramEnd"/>
      <w:r>
        <w:t xml:space="preserve">  Сахалинской  области,  части  расходов на оплату</w:t>
      </w:r>
    </w:p>
    <w:p w:rsidR="00FC3250" w:rsidRDefault="00FC3250">
      <w:pPr>
        <w:pStyle w:val="ConsPlusNonformat"/>
        <w:jc w:val="both"/>
      </w:pPr>
      <w:r>
        <w:t>жилого помещения (далее - компенсация) за период с "__" _________ 20__ года</w:t>
      </w:r>
    </w:p>
    <w:p w:rsidR="00FC3250" w:rsidRDefault="00FC3250">
      <w:pPr>
        <w:pStyle w:val="ConsPlusNonformat"/>
        <w:jc w:val="both"/>
      </w:pPr>
      <w:r>
        <w:t>по "__" ___________ 20__ года в сумме _____________________________________</w:t>
      </w:r>
    </w:p>
    <w:p w:rsidR="00FC3250" w:rsidRDefault="00FC3250">
      <w:pPr>
        <w:pStyle w:val="ConsPlusNonformat"/>
        <w:jc w:val="both"/>
      </w:pPr>
      <w:r>
        <w:t>_______________________ рублей.</w:t>
      </w:r>
    </w:p>
    <w:p w:rsidR="00FC3250" w:rsidRDefault="00FC3250">
      <w:pPr>
        <w:pStyle w:val="ConsPlusNonformat"/>
        <w:jc w:val="both"/>
      </w:pPr>
      <w:r>
        <w:t xml:space="preserve">    </w:t>
      </w:r>
      <w:proofErr w:type="gramStart"/>
      <w:r>
        <w:t>Я  уведомлен</w:t>
      </w:r>
      <w:proofErr w:type="gramEnd"/>
      <w:r>
        <w:t>(а)  о  том,  что  суммы  компенсации,  излишне выплаченные</w:t>
      </w:r>
    </w:p>
    <w:p w:rsidR="00FC3250" w:rsidRDefault="00FC3250">
      <w:pPr>
        <w:pStyle w:val="ConsPlusNonformat"/>
        <w:jc w:val="both"/>
      </w:pPr>
      <w:proofErr w:type="gramStart"/>
      <w:r>
        <w:t>вследствие  представления</w:t>
      </w:r>
      <w:proofErr w:type="gramEnd"/>
      <w:r>
        <w:t xml:space="preserve">  документов с недостоверными сведениями, сокрытия</w:t>
      </w:r>
    </w:p>
    <w:p w:rsidR="00FC3250" w:rsidRDefault="00FC3250">
      <w:pPr>
        <w:pStyle w:val="ConsPlusNonformat"/>
        <w:jc w:val="both"/>
      </w:pPr>
      <w:proofErr w:type="gramStart"/>
      <w:r>
        <w:t>данных,  влияющих</w:t>
      </w:r>
      <w:proofErr w:type="gramEnd"/>
      <w:r>
        <w:t xml:space="preserve">  на  право  получения  компенсации  или  на исчисление ее</w:t>
      </w:r>
    </w:p>
    <w:p w:rsidR="00FC3250" w:rsidRDefault="00FC3250">
      <w:pPr>
        <w:pStyle w:val="ConsPlusNonformat"/>
        <w:jc w:val="both"/>
      </w:pPr>
      <w:r>
        <w:t>размера, должны быть возмещены мной в течение одного месяца после получения</w:t>
      </w:r>
    </w:p>
    <w:p w:rsidR="00FC3250" w:rsidRDefault="00FC3250">
      <w:pPr>
        <w:pStyle w:val="ConsPlusNonformat"/>
        <w:jc w:val="both"/>
      </w:pPr>
      <w:proofErr w:type="gramStart"/>
      <w:r>
        <w:t>требования  о</w:t>
      </w:r>
      <w:proofErr w:type="gramEnd"/>
      <w:r>
        <w:t xml:space="preserve">  возврате  указанных  сумм,  а  в случае отказа добровольного</w:t>
      </w:r>
    </w:p>
    <w:p w:rsidR="00FC3250" w:rsidRDefault="00FC3250">
      <w:pPr>
        <w:pStyle w:val="ConsPlusNonformat"/>
        <w:jc w:val="both"/>
      </w:pPr>
      <w:r>
        <w:t>возврата компенсации взыскиваются в судебном порядке.</w:t>
      </w:r>
    </w:p>
    <w:p w:rsidR="00FC3250" w:rsidRDefault="00FC3250">
      <w:pPr>
        <w:pStyle w:val="ConsPlusNonformat"/>
        <w:jc w:val="both"/>
      </w:pPr>
      <w:r>
        <w:lastRenderedPageBreak/>
        <w:t>Настоящим подтверждаю:</w:t>
      </w:r>
    </w:p>
    <w:p w:rsidR="00FC3250" w:rsidRDefault="00FC3250">
      <w:pPr>
        <w:pStyle w:val="ConsPlusNonformat"/>
        <w:jc w:val="both"/>
      </w:pPr>
      <w:r>
        <w:t>┌─┐</w:t>
      </w:r>
    </w:p>
    <w:p w:rsidR="00FC3250" w:rsidRDefault="00FC3250">
      <w:pPr>
        <w:pStyle w:val="ConsPlusNonformat"/>
        <w:jc w:val="both"/>
      </w:pPr>
      <w:r>
        <w:t xml:space="preserve">│ │ неполучение аналогичной выплаты за счет средств </w:t>
      </w:r>
      <w:proofErr w:type="gramStart"/>
      <w:r>
        <w:t>бюджета  муниципального</w:t>
      </w:r>
      <w:proofErr w:type="gramEnd"/>
    </w:p>
    <w:p w:rsidR="00FC3250" w:rsidRDefault="00FC3250">
      <w:pPr>
        <w:pStyle w:val="ConsPlusNonformat"/>
        <w:jc w:val="both"/>
      </w:pPr>
      <w:r>
        <w:t>└─┘</w:t>
      </w:r>
    </w:p>
    <w:p w:rsidR="00FC3250" w:rsidRDefault="00FC3250">
      <w:pPr>
        <w:pStyle w:val="ConsPlusNonformat"/>
        <w:jc w:val="both"/>
      </w:pPr>
      <w:r>
        <w:t>образования мной и членами моей семьи;</w:t>
      </w:r>
    </w:p>
    <w:p w:rsidR="00FC3250" w:rsidRDefault="00FC3250">
      <w:pPr>
        <w:pStyle w:val="ConsPlusNonformat"/>
        <w:jc w:val="both"/>
      </w:pPr>
      <w:r>
        <w:t>┌─┐</w:t>
      </w:r>
    </w:p>
    <w:p w:rsidR="00FC3250" w:rsidRDefault="00FC3250">
      <w:pPr>
        <w:pStyle w:val="ConsPlusNonformat"/>
        <w:jc w:val="both"/>
      </w:pPr>
      <w:r>
        <w:t xml:space="preserve">│ │ неполучение аналогичной </w:t>
      </w:r>
      <w:proofErr w:type="gramStart"/>
      <w:r>
        <w:t>выплаты  за</w:t>
      </w:r>
      <w:proofErr w:type="gramEnd"/>
      <w:r>
        <w:t xml:space="preserve">  счет  средств  областного  бюджета</w:t>
      </w:r>
    </w:p>
    <w:p w:rsidR="00FC3250" w:rsidRDefault="00FC3250">
      <w:pPr>
        <w:pStyle w:val="ConsPlusNonformat"/>
        <w:jc w:val="both"/>
      </w:pPr>
      <w:r>
        <w:t>└─┘</w:t>
      </w:r>
    </w:p>
    <w:p w:rsidR="00FC3250" w:rsidRDefault="00FC3250">
      <w:pPr>
        <w:pStyle w:val="ConsPlusNonformat"/>
        <w:jc w:val="both"/>
      </w:pPr>
      <w:r>
        <w:t>Сахалинской мной и членами моей семьи;</w:t>
      </w:r>
    </w:p>
    <w:p w:rsidR="00FC3250" w:rsidRDefault="00FC3250">
      <w:pPr>
        <w:pStyle w:val="ConsPlusNonformat"/>
        <w:jc w:val="both"/>
      </w:pPr>
      <w:r>
        <w:t>┌─┐</w:t>
      </w:r>
    </w:p>
    <w:p w:rsidR="00FC3250" w:rsidRDefault="00FC3250">
      <w:pPr>
        <w:pStyle w:val="ConsPlusNonformat"/>
        <w:jc w:val="both"/>
      </w:pPr>
      <w:r>
        <w:t xml:space="preserve">│ │ частичное получение аналогичной выплаты за счет </w:t>
      </w:r>
      <w:proofErr w:type="gramStart"/>
      <w:r>
        <w:t>средств  муниципального</w:t>
      </w:r>
      <w:proofErr w:type="gramEnd"/>
    </w:p>
    <w:p w:rsidR="00FC3250" w:rsidRDefault="00FC3250">
      <w:pPr>
        <w:pStyle w:val="ConsPlusNonformat"/>
        <w:jc w:val="both"/>
      </w:pPr>
      <w:r>
        <w:t>└─┘</w:t>
      </w:r>
    </w:p>
    <w:p w:rsidR="00FC3250" w:rsidRDefault="00FC3250">
      <w:pPr>
        <w:pStyle w:val="ConsPlusNonformat"/>
        <w:jc w:val="both"/>
      </w:pPr>
      <w:proofErr w:type="gramStart"/>
      <w:r>
        <w:t>образования  (</w:t>
      </w:r>
      <w:proofErr w:type="gramEnd"/>
      <w:r>
        <w:t>областного  бюджета  Сахалинской  области) мной (членами моей</w:t>
      </w:r>
    </w:p>
    <w:p w:rsidR="00FC3250" w:rsidRDefault="00FC3250">
      <w:pPr>
        <w:pStyle w:val="ConsPlusNonformat"/>
        <w:jc w:val="both"/>
      </w:pPr>
      <w:r>
        <w:t>семьи) в размере _________________________ (рублей).</w:t>
      </w:r>
    </w:p>
    <w:p w:rsidR="00FC3250" w:rsidRDefault="00FC3250">
      <w:pPr>
        <w:pStyle w:val="ConsPlusNonformat"/>
        <w:jc w:val="both"/>
      </w:pPr>
      <w:r>
        <w:t xml:space="preserve">                      (сумма прописью)</w:t>
      </w:r>
    </w:p>
    <w:p w:rsidR="00FC3250" w:rsidRDefault="00FC3250">
      <w:pPr>
        <w:pStyle w:val="ConsPlusNonformat"/>
        <w:jc w:val="both"/>
      </w:pPr>
      <w:r>
        <w:t xml:space="preserve">    Обязуюсь:</w:t>
      </w:r>
    </w:p>
    <w:p w:rsidR="00FC3250" w:rsidRDefault="00FC3250">
      <w:pPr>
        <w:pStyle w:val="ConsPlusNonformat"/>
        <w:jc w:val="both"/>
      </w:pPr>
      <w:r>
        <w:t xml:space="preserve">- при </w:t>
      </w:r>
      <w:proofErr w:type="gramStart"/>
      <w:r>
        <w:t>наступлении  случаев</w:t>
      </w:r>
      <w:proofErr w:type="gramEnd"/>
      <w:r>
        <w:t>,  при  которых  компенсация  подлежит  возврату,</w:t>
      </w:r>
    </w:p>
    <w:p w:rsidR="00FC3250" w:rsidRDefault="00FC3250">
      <w:pPr>
        <w:pStyle w:val="ConsPlusNonformat"/>
        <w:jc w:val="both"/>
      </w:pPr>
      <w:r>
        <w:t xml:space="preserve">добровольно   вернуть   в   бюджет   Сахалинской   области   </w:t>
      </w:r>
      <w:proofErr w:type="gramStart"/>
      <w:r>
        <w:t>компенсацию  в</w:t>
      </w:r>
      <w:proofErr w:type="gramEnd"/>
    </w:p>
    <w:p w:rsidR="00FC3250" w:rsidRDefault="00FC3250">
      <w:pPr>
        <w:pStyle w:val="ConsPlusNonformat"/>
        <w:jc w:val="both"/>
      </w:pPr>
      <w:r>
        <w:t>установленном размере в течение одного месяца.</w:t>
      </w:r>
    </w:p>
    <w:p w:rsidR="00FC3250" w:rsidRDefault="00FC3250">
      <w:pPr>
        <w:pStyle w:val="ConsPlusNonformat"/>
        <w:jc w:val="both"/>
      </w:pPr>
      <w:r>
        <w:t xml:space="preserve">    К заявлению прилагаю следующие документы:</w:t>
      </w:r>
    </w:p>
    <w:p w:rsidR="00FC3250" w:rsidRDefault="00FC3250">
      <w:pPr>
        <w:pStyle w:val="ConsPlusNonformat"/>
        <w:jc w:val="both"/>
      </w:pPr>
      <w:r>
        <w:t>1. ________________________________________________________________________</w:t>
      </w:r>
    </w:p>
    <w:p w:rsidR="00FC3250" w:rsidRDefault="00FC3250">
      <w:pPr>
        <w:pStyle w:val="ConsPlusNonformat"/>
        <w:jc w:val="both"/>
      </w:pPr>
      <w:r>
        <w:t>2. ________________________________________________________________________</w:t>
      </w:r>
    </w:p>
    <w:p w:rsidR="00FC3250" w:rsidRDefault="00FC3250">
      <w:pPr>
        <w:pStyle w:val="ConsPlusNonformat"/>
        <w:jc w:val="both"/>
      </w:pPr>
      <w:r>
        <w:t>3. ________________________________________________________________________</w:t>
      </w:r>
    </w:p>
    <w:p w:rsidR="00FC3250" w:rsidRDefault="00FC3250">
      <w:pPr>
        <w:pStyle w:val="ConsPlusNonformat"/>
        <w:jc w:val="both"/>
      </w:pPr>
      <w:r>
        <w:t>4. ________________________________________________________________________</w:t>
      </w:r>
    </w:p>
    <w:p w:rsidR="00FC3250" w:rsidRDefault="00FC3250">
      <w:pPr>
        <w:pStyle w:val="ConsPlusNonformat"/>
        <w:jc w:val="both"/>
      </w:pPr>
      <w:r>
        <w:t>5. ________________________________________________________________________</w:t>
      </w:r>
    </w:p>
    <w:p w:rsidR="00FC3250" w:rsidRDefault="00FC3250">
      <w:pPr>
        <w:pStyle w:val="ConsPlusNonformat"/>
        <w:jc w:val="both"/>
      </w:pPr>
      <w:r>
        <w:t>6. ________________________________________________________________________</w:t>
      </w:r>
    </w:p>
    <w:p w:rsidR="00FC3250" w:rsidRDefault="00FC3250">
      <w:pPr>
        <w:pStyle w:val="ConsPlusNonformat"/>
        <w:jc w:val="both"/>
      </w:pPr>
      <w:r>
        <w:t xml:space="preserve">    </w:t>
      </w:r>
      <w:proofErr w:type="gramStart"/>
      <w:r>
        <w:t xml:space="preserve">С  </w:t>
      </w:r>
      <w:hyperlink r:id="rId42" w:history="1">
        <w:r>
          <w:rPr>
            <w:color w:val="0000FF"/>
          </w:rPr>
          <w:t>Порядком</w:t>
        </w:r>
        <w:proofErr w:type="gramEnd"/>
      </w:hyperlink>
      <w:r>
        <w:t xml:space="preserve">  предоставления компенсации квалифицированным специалистам,</w:t>
      </w:r>
    </w:p>
    <w:p w:rsidR="00FC3250" w:rsidRDefault="00FC3250">
      <w:pPr>
        <w:pStyle w:val="ConsPlusNonformat"/>
        <w:jc w:val="both"/>
      </w:pPr>
      <w:proofErr w:type="gramStart"/>
      <w:r>
        <w:t>переселившимся  на</w:t>
      </w:r>
      <w:proofErr w:type="gramEnd"/>
      <w:r>
        <w:t xml:space="preserve"> Курильские острова и трудоустроенным в государственные и</w:t>
      </w:r>
    </w:p>
    <w:p w:rsidR="00FC3250" w:rsidRDefault="00FC3250">
      <w:pPr>
        <w:pStyle w:val="ConsPlusNonformat"/>
        <w:jc w:val="both"/>
      </w:pPr>
      <w:proofErr w:type="gramStart"/>
      <w:r>
        <w:t>муниципальные  учреждения</w:t>
      </w:r>
      <w:proofErr w:type="gramEnd"/>
      <w:r>
        <w:t xml:space="preserve">  Сахалинской  области,  части  расходов на оплату</w:t>
      </w:r>
    </w:p>
    <w:p w:rsidR="00FC3250" w:rsidRDefault="00FC3250">
      <w:pPr>
        <w:pStyle w:val="ConsPlusNonformat"/>
        <w:jc w:val="both"/>
      </w:pPr>
      <w:proofErr w:type="gramStart"/>
      <w:r>
        <w:t>жилого  помещения</w:t>
      </w:r>
      <w:proofErr w:type="gramEnd"/>
      <w:r>
        <w:t>,  утвержденным  постановлением  Правительства Сахалинской</w:t>
      </w:r>
    </w:p>
    <w:p w:rsidR="00FC3250" w:rsidRDefault="00FC3250">
      <w:pPr>
        <w:pStyle w:val="ConsPlusNonformat"/>
        <w:jc w:val="both"/>
      </w:pPr>
      <w:r>
        <w:t>области от 07.08.2017 N 364, ознакомлен.</w:t>
      </w:r>
    </w:p>
    <w:p w:rsidR="00FC3250" w:rsidRDefault="00FC3250">
      <w:pPr>
        <w:pStyle w:val="ConsPlusNonformat"/>
        <w:jc w:val="both"/>
      </w:pPr>
      <w:r>
        <w:t>О принятом решении прошу проинформировать:</w:t>
      </w:r>
    </w:p>
    <w:p w:rsidR="00FC3250" w:rsidRDefault="00FC3250">
      <w:pPr>
        <w:pStyle w:val="ConsPlusNonformat"/>
        <w:jc w:val="both"/>
      </w:pPr>
      <w:r>
        <w:t>(указать способ информирования)</w:t>
      </w:r>
    </w:p>
    <w:p w:rsidR="00FC3250" w:rsidRDefault="00FC3250">
      <w:pPr>
        <w:pStyle w:val="ConsPlusNonformat"/>
        <w:jc w:val="both"/>
      </w:pPr>
      <w:r>
        <w:t>по телефону ______________________________________________________________,</w:t>
      </w:r>
    </w:p>
    <w:p w:rsidR="00FC3250" w:rsidRDefault="00FC3250">
      <w:pPr>
        <w:pStyle w:val="ConsPlusNonformat"/>
        <w:jc w:val="both"/>
      </w:pPr>
      <w:r>
        <w:t>по адресу электронной почты</w:t>
      </w:r>
    </w:p>
    <w:p w:rsidR="00FC3250" w:rsidRDefault="00FC3250">
      <w:pPr>
        <w:pStyle w:val="ConsPlusNonformat"/>
        <w:jc w:val="both"/>
      </w:pPr>
      <w:r>
        <w:t>___________________________________________________________________________</w:t>
      </w:r>
    </w:p>
    <w:p w:rsidR="00FC3250" w:rsidRDefault="00FC3250">
      <w:pPr>
        <w:pStyle w:val="ConsPlusNonformat"/>
        <w:jc w:val="both"/>
      </w:pPr>
    </w:p>
    <w:p w:rsidR="00FC3250" w:rsidRDefault="00FC3250">
      <w:pPr>
        <w:pStyle w:val="ConsPlusNonformat"/>
        <w:jc w:val="both"/>
      </w:pPr>
      <w:r>
        <w:t>________________ ________________ _________________________________________</w:t>
      </w:r>
    </w:p>
    <w:p w:rsidR="00FC3250" w:rsidRDefault="00FC3250">
      <w:pPr>
        <w:pStyle w:val="ConsPlusNonformat"/>
        <w:jc w:val="both"/>
      </w:pPr>
      <w:r>
        <w:t xml:space="preserve">    (</w:t>
      </w:r>
      <w:proofErr w:type="gramStart"/>
      <w:r>
        <w:t xml:space="preserve">дата)   </w:t>
      </w:r>
      <w:proofErr w:type="gramEnd"/>
      <w:r>
        <w:t xml:space="preserve">        (подпись)             (расшифровка подписи)</w:t>
      </w:r>
    </w:p>
    <w:p w:rsidR="00FC3250" w:rsidRDefault="00FC3250">
      <w:pPr>
        <w:pStyle w:val="ConsPlusNormal"/>
        <w:jc w:val="right"/>
      </w:pPr>
    </w:p>
    <w:p w:rsidR="00FC3250" w:rsidRDefault="00FC3250">
      <w:pPr>
        <w:pStyle w:val="ConsPlusNormal"/>
        <w:jc w:val="right"/>
      </w:pPr>
    </w:p>
    <w:p w:rsidR="00FC3250" w:rsidRDefault="00FC3250">
      <w:pPr>
        <w:pStyle w:val="ConsPlusNormal"/>
        <w:jc w:val="right"/>
      </w:pPr>
    </w:p>
    <w:p w:rsidR="00FC3250" w:rsidRDefault="00FC3250">
      <w:pPr>
        <w:pStyle w:val="ConsPlusNormal"/>
        <w:jc w:val="right"/>
      </w:pPr>
    </w:p>
    <w:p w:rsidR="00FC3250" w:rsidRDefault="00FC3250">
      <w:pPr>
        <w:pStyle w:val="ConsPlusNormal"/>
        <w:jc w:val="right"/>
      </w:pPr>
    </w:p>
    <w:p w:rsidR="00644614" w:rsidRDefault="00644614">
      <w:pPr>
        <w:pStyle w:val="ConsPlusNormal"/>
        <w:jc w:val="right"/>
        <w:outlineLvl w:val="1"/>
        <w:sectPr w:rsidR="00644614" w:rsidSect="00644614">
          <w:pgSz w:w="11905" w:h="16838"/>
          <w:pgMar w:top="1134" w:right="850" w:bottom="1134" w:left="1276" w:header="0" w:footer="0" w:gutter="0"/>
          <w:cols w:space="720"/>
        </w:sectPr>
      </w:pPr>
    </w:p>
    <w:p w:rsidR="00FC3250" w:rsidRDefault="00FC3250">
      <w:pPr>
        <w:pStyle w:val="ConsPlusNormal"/>
        <w:jc w:val="right"/>
        <w:outlineLvl w:val="1"/>
      </w:pPr>
      <w:r>
        <w:lastRenderedPageBreak/>
        <w:t>Форма N 2</w:t>
      </w:r>
    </w:p>
    <w:p w:rsidR="00FC3250" w:rsidRDefault="00FC3250">
      <w:pPr>
        <w:pStyle w:val="ConsPlusNormal"/>
        <w:jc w:val="right"/>
      </w:pPr>
      <w:r>
        <w:t>к Порядку</w:t>
      </w:r>
    </w:p>
    <w:p w:rsidR="00FC3250" w:rsidRDefault="00FC3250">
      <w:pPr>
        <w:pStyle w:val="ConsPlusNormal"/>
        <w:jc w:val="right"/>
      </w:pPr>
      <w:r>
        <w:t>предоставления компенсации</w:t>
      </w:r>
    </w:p>
    <w:p w:rsidR="00FC3250" w:rsidRDefault="00FC3250">
      <w:pPr>
        <w:pStyle w:val="ConsPlusNormal"/>
        <w:jc w:val="right"/>
      </w:pPr>
      <w:r>
        <w:t>квалифицированным специалистам,</w:t>
      </w:r>
    </w:p>
    <w:p w:rsidR="00FC3250" w:rsidRDefault="00FC3250">
      <w:pPr>
        <w:pStyle w:val="ConsPlusNormal"/>
        <w:jc w:val="right"/>
      </w:pPr>
      <w:r>
        <w:t>переселившимся на Курильские острова</w:t>
      </w:r>
    </w:p>
    <w:p w:rsidR="00FC3250" w:rsidRDefault="00FC3250">
      <w:pPr>
        <w:pStyle w:val="ConsPlusNormal"/>
        <w:jc w:val="right"/>
      </w:pPr>
      <w:r>
        <w:t>и трудоустроенным в государственные</w:t>
      </w:r>
    </w:p>
    <w:p w:rsidR="00FC3250" w:rsidRDefault="00FC3250">
      <w:pPr>
        <w:pStyle w:val="ConsPlusNormal"/>
        <w:jc w:val="right"/>
      </w:pPr>
      <w:r>
        <w:t>и муниципальные учреждения</w:t>
      </w:r>
    </w:p>
    <w:p w:rsidR="00FC3250" w:rsidRDefault="00FC3250">
      <w:pPr>
        <w:pStyle w:val="ConsPlusNormal"/>
        <w:jc w:val="right"/>
      </w:pPr>
      <w:r>
        <w:t>Сахалинской области,</w:t>
      </w:r>
    </w:p>
    <w:p w:rsidR="00FC3250" w:rsidRDefault="00FC3250">
      <w:pPr>
        <w:pStyle w:val="ConsPlusNormal"/>
        <w:jc w:val="right"/>
      </w:pPr>
      <w:r>
        <w:t>части расходов на оплату</w:t>
      </w:r>
    </w:p>
    <w:p w:rsidR="00FC3250" w:rsidRDefault="00FC3250">
      <w:pPr>
        <w:pStyle w:val="ConsPlusNormal"/>
        <w:jc w:val="right"/>
      </w:pPr>
      <w:r>
        <w:t>жилого помещения,</w:t>
      </w:r>
    </w:p>
    <w:p w:rsidR="00FC3250" w:rsidRDefault="00FC3250">
      <w:pPr>
        <w:pStyle w:val="ConsPlusNormal"/>
        <w:jc w:val="right"/>
      </w:pPr>
      <w:r>
        <w:t>утвержденному постановлением</w:t>
      </w:r>
    </w:p>
    <w:p w:rsidR="00FC3250" w:rsidRDefault="00FC3250">
      <w:pPr>
        <w:pStyle w:val="ConsPlusNormal"/>
        <w:jc w:val="right"/>
      </w:pPr>
      <w:r>
        <w:t>Правительства Сахалинской области</w:t>
      </w:r>
    </w:p>
    <w:p w:rsidR="00FC3250" w:rsidRDefault="00FC3250">
      <w:pPr>
        <w:pStyle w:val="ConsPlusNormal"/>
        <w:jc w:val="right"/>
      </w:pPr>
      <w:r>
        <w:t>от 07.08.2017 N 364</w:t>
      </w:r>
    </w:p>
    <w:p w:rsidR="00FC3250" w:rsidRDefault="00FC3250">
      <w:pPr>
        <w:pStyle w:val="ConsPlusNormal"/>
        <w:jc w:val="center"/>
      </w:pPr>
    </w:p>
    <w:p w:rsidR="00FC3250" w:rsidRDefault="00FC3250">
      <w:pPr>
        <w:pStyle w:val="ConsPlusNonformat"/>
        <w:jc w:val="both"/>
      </w:pPr>
      <w:bookmarkStart w:id="13" w:name="P548"/>
      <w:bookmarkEnd w:id="13"/>
      <w:r>
        <w:t xml:space="preserve">                              СВОДНЫЙ РЕЕСТР</w:t>
      </w:r>
    </w:p>
    <w:p w:rsidR="00FC3250" w:rsidRDefault="00FC3250">
      <w:pPr>
        <w:pStyle w:val="ConsPlusNonformat"/>
        <w:jc w:val="both"/>
      </w:pPr>
      <w:r>
        <w:t xml:space="preserve">                       на предоставление компенсации</w:t>
      </w:r>
    </w:p>
    <w:p w:rsidR="00FC3250" w:rsidRDefault="00FC3250">
      <w:pPr>
        <w:pStyle w:val="ConsPlusNonformat"/>
        <w:jc w:val="both"/>
      </w:pPr>
      <w:r>
        <w:t xml:space="preserve">              квалифицированным специалистам, переселившимся</w:t>
      </w:r>
    </w:p>
    <w:p w:rsidR="00FC3250" w:rsidRDefault="00FC3250">
      <w:pPr>
        <w:pStyle w:val="ConsPlusNonformat"/>
        <w:jc w:val="both"/>
      </w:pPr>
      <w:r>
        <w:t xml:space="preserve">         на Курильские острова и трудоустроенным в государственные</w:t>
      </w:r>
    </w:p>
    <w:p w:rsidR="00FC3250" w:rsidRDefault="00FC3250">
      <w:pPr>
        <w:pStyle w:val="ConsPlusNonformat"/>
        <w:jc w:val="both"/>
      </w:pPr>
      <w:r>
        <w:t xml:space="preserve">              и муниципальные учреждения Сахалинской области,</w:t>
      </w:r>
    </w:p>
    <w:p w:rsidR="00FC3250" w:rsidRDefault="00FC3250">
      <w:pPr>
        <w:pStyle w:val="ConsPlusNonformat"/>
        <w:jc w:val="both"/>
      </w:pPr>
      <w:r>
        <w:t xml:space="preserve">                 части расходов на оплату жилого помещения</w:t>
      </w:r>
    </w:p>
    <w:p w:rsidR="00FC3250" w:rsidRDefault="00FC3250">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2465"/>
        <w:gridCol w:w="2465"/>
        <w:gridCol w:w="1814"/>
      </w:tblGrid>
      <w:tr w:rsidR="00FC3250">
        <w:tc>
          <w:tcPr>
            <w:tcW w:w="9068" w:type="dxa"/>
            <w:gridSpan w:val="4"/>
          </w:tcPr>
          <w:p w:rsidR="00FC3250" w:rsidRDefault="00FC3250">
            <w:pPr>
              <w:pStyle w:val="ConsPlusNormal"/>
              <w:jc w:val="center"/>
            </w:pPr>
            <w:r>
              <w:t>ОКУ _______________________________________ ЦЗН</w:t>
            </w:r>
          </w:p>
        </w:tc>
      </w:tr>
      <w:tr w:rsidR="00FC3250">
        <w:tc>
          <w:tcPr>
            <w:tcW w:w="2324" w:type="dxa"/>
          </w:tcPr>
          <w:p w:rsidR="00FC3250" w:rsidRDefault="00FC3250">
            <w:pPr>
              <w:pStyle w:val="ConsPlusNormal"/>
              <w:jc w:val="center"/>
            </w:pPr>
            <w:r>
              <w:t>Ф.И.О. получателя</w:t>
            </w:r>
          </w:p>
        </w:tc>
        <w:tc>
          <w:tcPr>
            <w:tcW w:w="2465" w:type="dxa"/>
          </w:tcPr>
          <w:p w:rsidR="00FC3250" w:rsidRDefault="00FC3250">
            <w:pPr>
              <w:pStyle w:val="ConsPlusNormal"/>
              <w:jc w:val="center"/>
            </w:pPr>
            <w:r>
              <w:t>Период, за который предоставляется компенсация</w:t>
            </w:r>
          </w:p>
        </w:tc>
        <w:tc>
          <w:tcPr>
            <w:tcW w:w="2465" w:type="dxa"/>
          </w:tcPr>
          <w:p w:rsidR="00FC3250" w:rsidRDefault="00FC3250">
            <w:pPr>
              <w:pStyle w:val="ConsPlusNormal"/>
              <w:jc w:val="center"/>
            </w:pPr>
            <w:r>
              <w:t>Размер фактически понесенных расходов, рублей</w:t>
            </w:r>
          </w:p>
        </w:tc>
        <w:tc>
          <w:tcPr>
            <w:tcW w:w="1814" w:type="dxa"/>
          </w:tcPr>
          <w:p w:rsidR="00FC3250" w:rsidRDefault="00FC3250">
            <w:pPr>
              <w:pStyle w:val="ConsPlusNormal"/>
              <w:jc w:val="center"/>
            </w:pPr>
            <w:r>
              <w:t>Размер компенсации, рублей</w:t>
            </w:r>
          </w:p>
        </w:tc>
      </w:tr>
      <w:tr w:rsidR="00FC3250">
        <w:tc>
          <w:tcPr>
            <w:tcW w:w="2324" w:type="dxa"/>
          </w:tcPr>
          <w:p w:rsidR="00FC3250" w:rsidRDefault="00FC3250">
            <w:pPr>
              <w:pStyle w:val="ConsPlusNormal"/>
              <w:jc w:val="center"/>
            </w:pPr>
          </w:p>
        </w:tc>
        <w:tc>
          <w:tcPr>
            <w:tcW w:w="2465" w:type="dxa"/>
          </w:tcPr>
          <w:p w:rsidR="00FC3250" w:rsidRDefault="00FC3250">
            <w:pPr>
              <w:pStyle w:val="ConsPlusNormal"/>
              <w:jc w:val="center"/>
            </w:pPr>
          </w:p>
        </w:tc>
        <w:tc>
          <w:tcPr>
            <w:tcW w:w="2465" w:type="dxa"/>
          </w:tcPr>
          <w:p w:rsidR="00FC3250" w:rsidRDefault="00FC3250">
            <w:pPr>
              <w:pStyle w:val="ConsPlusNormal"/>
              <w:jc w:val="center"/>
            </w:pPr>
          </w:p>
        </w:tc>
        <w:tc>
          <w:tcPr>
            <w:tcW w:w="1814" w:type="dxa"/>
          </w:tcPr>
          <w:p w:rsidR="00FC3250" w:rsidRDefault="00FC3250">
            <w:pPr>
              <w:pStyle w:val="ConsPlusNormal"/>
              <w:jc w:val="center"/>
            </w:pPr>
          </w:p>
        </w:tc>
      </w:tr>
      <w:tr w:rsidR="00FC3250">
        <w:tc>
          <w:tcPr>
            <w:tcW w:w="2324" w:type="dxa"/>
          </w:tcPr>
          <w:p w:rsidR="00FC3250" w:rsidRDefault="00FC3250">
            <w:pPr>
              <w:pStyle w:val="ConsPlusNormal"/>
              <w:jc w:val="center"/>
            </w:pPr>
          </w:p>
        </w:tc>
        <w:tc>
          <w:tcPr>
            <w:tcW w:w="2465" w:type="dxa"/>
          </w:tcPr>
          <w:p w:rsidR="00FC3250" w:rsidRDefault="00FC3250">
            <w:pPr>
              <w:pStyle w:val="ConsPlusNormal"/>
              <w:jc w:val="center"/>
            </w:pPr>
          </w:p>
        </w:tc>
        <w:tc>
          <w:tcPr>
            <w:tcW w:w="2465" w:type="dxa"/>
          </w:tcPr>
          <w:p w:rsidR="00FC3250" w:rsidRDefault="00FC3250">
            <w:pPr>
              <w:pStyle w:val="ConsPlusNormal"/>
              <w:jc w:val="center"/>
            </w:pPr>
          </w:p>
        </w:tc>
        <w:tc>
          <w:tcPr>
            <w:tcW w:w="1814" w:type="dxa"/>
          </w:tcPr>
          <w:p w:rsidR="00FC3250" w:rsidRDefault="00FC3250">
            <w:pPr>
              <w:pStyle w:val="ConsPlusNormal"/>
              <w:jc w:val="center"/>
            </w:pPr>
          </w:p>
        </w:tc>
      </w:tr>
      <w:tr w:rsidR="00FC3250">
        <w:tc>
          <w:tcPr>
            <w:tcW w:w="2324" w:type="dxa"/>
          </w:tcPr>
          <w:p w:rsidR="00FC3250" w:rsidRDefault="00FC3250">
            <w:pPr>
              <w:pStyle w:val="ConsPlusNormal"/>
            </w:pPr>
            <w:r>
              <w:t>Итого:</w:t>
            </w:r>
          </w:p>
        </w:tc>
        <w:tc>
          <w:tcPr>
            <w:tcW w:w="2465" w:type="dxa"/>
          </w:tcPr>
          <w:p w:rsidR="00FC3250" w:rsidRDefault="00FC3250">
            <w:pPr>
              <w:pStyle w:val="ConsPlusNormal"/>
              <w:jc w:val="center"/>
            </w:pPr>
          </w:p>
        </w:tc>
        <w:tc>
          <w:tcPr>
            <w:tcW w:w="2465" w:type="dxa"/>
          </w:tcPr>
          <w:p w:rsidR="00FC3250" w:rsidRDefault="00FC3250">
            <w:pPr>
              <w:pStyle w:val="ConsPlusNormal"/>
              <w:jc w:val="center"/>
            </w:pPr>
          </w:p>
        </w:tc>
        <w:tc>
          <w:tcPr>
            <w:tcW w:w="1814" w:type="dxa"/>
          </w:tcPr>
          <w:p w:rsidR="00FC3250" w:rsidRDefault="00FC3250">
            <w:pPr>
              <w:pStyle w:val="ConsPlusNormal"/>
              <w:jc w:val="center"/>
            </w:pPr>
          </w:p>
        </w:tc>
      </w:tr>
    </w:tbl>
    <w:p w:rsidR="00FC3250" w:rsidRDefault="00FC3250">
      <w:pPr>
        <w:pStyle w:val="ConsPlusNormal"/>
        <w:ind w:firstLine="540"/>
        <w:jc w:val="both"/>
      </w:pPr>
    </w:p>
    <w:p w:rsidR="00FC3250" w:rsidRDefault="00FC3250">
      <w:pPr>
        <w:pStyle w:val="ConsPlusNonformat"/>
        <w:jc w:val="both"/>
      </w:pPr>
      <w:r>
        <w:t>Директор ОКУ _________ ЦЗН            _______________ _____________________</w:t>
      </w:r>
    </w:p>
    <w:p w:rsidR="00FC3250" w:rsidRDefault="00FC3250">
      <w:pPr>
        <w:pStyle w:val="ConsPlusNonformat"/>
        <w:jc w:val="both"/>
      </w:pPr>
      <w:r>
        <w:t xml:space="preserve">                                         (</w:t>
      </w:r>
      <w:proofErr w:type="gramStart"/>
      <w:r>
        <w:t xml:space="preserve">подпись)   </w:t>
      </w:r>
      <w:proofErr w:type="gramEnd"/>
      <w:r>
        <w:t xml:space="preserve"> (расшифровка подписи)</w:t>
      </w:r>
    </w:p>
    <w:p w:rsidR="00FC3250" w:rsidRDefault="00FC3250">
      <w:pPr>
        <w:pStyle w:val="ConsPlusNonformat"/>
        <w:jc w:val="both"/>
      </w:pPr>
    </w:p>
    <w:p w:rsidR="00FC3250" w:rsidRDefault="00FC3250">
      <w:pPr>
        <w:pStyle w:val="ConsPlusNonformat"/>
        <w:jc w:val="both"/>
      </w:pPr>
      <w:r>
        <w:t>Главный бухгалтер ОКУ _________ ЦЗН   _______________ _____________________</w:t>
      </w:r>
    </w:p>
    <w:p w:rsidR="00FC3250" w:rsidRDefault="00FC3250">
      <w:pPr>
        <w:pStyle w:val="ConsPlusNonformat"/>
        <w:jc w:val="both"/>
      </w:pPr>
      <w:r>
        <w:t xml:space="preserve">                                         (</w:t>
      </w:r>
      <w:proofErr w:type="gramStart"/>
      <w:r>
        <w:t xml:space="preserve">подпись)   </w:t>
      </w:r>
      <w:proofErr w:type="gramEnd"/>
      <w:r>
        <w:t xml:space="preserve"> (расшифровка подписи)</w:t>
      </w:r>
    </w:p>
    <w:p w:rsidR="00FC3250" w:rsidRDefault="00FC3250">
      <w:pPr>
        <w:pStyle w:val="ConsPlusNormal"/>
        <w:jc w:val="right"/>
      </w:pPr>
    </w:p>
    <w:p w:rsidR="00FC3250" w:rsidRDefault="00FC3250">
      <w:pPr>
        <w:pStyle w:val="ConsPlusNormal"/>
        <w:jc w:val="right"/>
      </w:pPr>
    </w:p>
    <w:p w:rsidR="00FC3250" w:rsidRDefault="00FC3250">
      <w:pPr>
        <w:pStyle w:val="ConsPlusNormal"/>
        <w:jc w:val="right"/>
      </w:pPr>
    </w:p>
    <w:p w:rsidR="00FC3250" w:rsidRDefault="00FC3250">
      <w:pPr>
        <w:pStyle w:val="ConsPlusNormal"/>
        <w:jc w:val="right"/>
      </w:pPr>
    </w:p>
    <w:p w:rsidR="00FC3250" w:rsidRDefault="00FC3250">
      <w:pPr>
        <w:pStyle w:val="ConsPlusNormal"/>
        <w:jc w:val="right"/>
      </w:pPr>
    </w:p>
    <w:p w:rsidR="00644614" w:rsidRDefault="00644614">
      <w:pPr>
        <w:pStyle w:val="ConsPlusNormal"/>
        <w:jc w:val="right"/>
        <w:outlineLvl w:val="1"/>
        <w:sectPr w:rsidR="00644614" w:rsidSect="00644614">
          <w:pgSz w:w="11905" w:h="16838"/>
          <w:pgMar w:top="1134" w:right="850" w:bottom="1134" w:left="1701" w:header="0" w:footer="0" w:gutter="0"/>
          <w:cols w:space="720"/>
        </w:sectPr>
      </w:pPr>
    </w:p>
    <w:p w:rsidR="00FC3250" w:rsidRDefault="00FC3250">
      <w:pPr>
        <w:pStyle w:val="ConsPlusNormal"/>
        <w:jc w:val="right"/>
        <w:outlineLvl w:val="1"/>
      </w:pPr>
      <w:r>
        <w:lastRenderedPageBreak/>
        <w:t>Форма N 3</w:t>
      </w:r>
    </w:p>
    <w:p w:rsidR="00FC3250" w:rsidRDefault="00FC3250">
      <w:pPr>
        <w:pStyle w:val="ConsPlusNormal"/>
        <w:jc w:val="right"/>
      </w:pPr>
      <w:r>
        <w:t>к Порядку</w:t>
      </w:r>
    </w:p>
    <w:p w:rsidR="00FC3250" w:rsidRDefault="00FC3250">
      <w:pPr>
        <w:pStyle w:val="ConsPlusNormal"/>
        <w:jc w:val="right"/>
      </w:pPr>
      <w:r>
        <w:t>предоставления компенсации</w:t>
      </w:r>
    </w:p>
    <w:p w:rsidR="00FC3250" w:rsidRDefault="00FC3250">
      <w:pPr>
        <w:pStyle w:val="ConsPlusNormal"/>
        <w:jc w:val="right"/>
      </w:pPr>
      <w:r>
        <w:t>квалифицированным специалистам,</w:t>
      </w:r>
    </w:p>
    <w:p w:rsidR="00FC3250" w:rsidRDefault="00FC3250">
      <w:pPr>
        <w:pStyle w:val="ConsPlusNormal"/>
        <w:jc w:val="right"/>
      </w:pPr>
      <w:r>
        <w:t>переселившимся на Курильские острова</w:t>
      </w:r>
    </w:p>
    <w:p w:rsidR="00FC3250" w:rsidRDefault="00FC3250">
      <w:pPr>
        <w:pStyle w:val="ConsPlusNormal"/>
        <w:jc w:val="right"/>
      </w:pPr>
      <w:r>
        <w:t>и трудоустроенным в государственные</w:t>
      </w:r>
    </w:p>
    <w:p w:rsidR="00FC3250" w:rsidRDefault="00FC3250">
      <w:pPr>
        <w:pStyle w:val="ConsPlusNormal"/>
        <w:jc w:val="right"/>
      </w:pPr>
      <w:r>
        <w:t>и муниципальные учреждения</w:t>
      </w:r>
    </w:p>
    <w:p w:rsidR="00FC3250" w:rsidRDefault="00FC3250">
      <w:pPr>
        <w:pStyle w:val="ConsPlusNormal"/>
        <w:jc w:val="right"/>
      </w:pPr>
      <w:r>
        <w:t>Сахалинской области,</w:t>
      </w:r>
    </w:p>
    <w:p w:rsidR="00FC3250" w:rsidRDefault="00FC3250">
      <w:pPr>
        <w:pStyle w:val="ConsPlusNormal"/>
        <w:jc w:val="right"/>
      </w:pPr>
      <w:r>
        <w:t>части расходов на оплату</w:t>
      </w:r>
    </w:p>
    <w:p w:rsidR="00FC3250" w:rsidRDefault="00FC3250">
      <w:pPr>
        <w:pStyle w:val="ConsPlusNormal"/>
        <w:jc w:val="right"/>
      </w:pPr>
      <w:r>
        <w:t>жилого помещения,</w:t>
      </w:r>
    </w:p>
    <w:p w:rsidR="00FC3250" w:rsidRDefault="00FC3250">
      <w:pPr>
        <w:pStyle w:val="ConsPlusNormal"/>
        <w:jc w:val="right"/>
      </w:pPr>
      <w:r>
        <w:t>утвержденному постановлением</w:t>
      </w:r>
    </w:p>
    <w:p w:rsidR="00FC3250" w:rsidRDefault="00FC3250">
      <w:pPr>
        <w:pStyle w:val="ConsPlusNormal"/>
        <w:jc w:val="right"/>
      </w:pPr>
      <w:r>
        <w:t>Правительства Сахалинской области</w:t>
      </w:r>
    </w:p>
    <w:p w:rsidR="00FC3250" w:rsidRDefault="00FC3250">
      <w:pPr>
        <w:pStyle w:val="ConsPlusNormal"/>
        <w:jc w:val="right"/>
      </w:pPr>
      <w:r>
        <w:t>от 07.08.2017 N 364</w:t>
      </w:r>
    </w:p>
    <w:p w:rsidR="00FC3250" w:rsidRDefault="00FC3250">
      <w:pPr>
        <w:pStyle w:val="ConsPlusNormal"/>
        <w:jc w:val="center"/>
      </w:pPr>
    </w:p>
    <w:p w:rsidR="00FC3250" w:rsidRDefault="00FC3250">
      <w:pPr>
        <w:pStyle w:val="ConsPlusNonformat"/>
        <w:jc w:val="both"/>
      </w:pPr>
      <w:bookmarkStart w:id="14" w:name="P597"/>
      <w:bookmarkEnd w:id="14"/>
      <w:r>
        <w:t xml:space="preserve">                                   ОТЧЕТ</w:t>
      </w:r>
    </w:p>
    <w:p w:rsidR="00FC3250" w:rsidRDefault="00FC3250">
      <w:pPr>
        <w:pStyle w:val="ConsPlusNonformat"/>
        <w:jc w:val="both"/>
      </w:pPr>
      <w:r>
        <w:t xml:space="preserve">            о расходовании бюджетных средств на предоставление</w:t>
      </w:r>
    </w:p>
    <w:p w:rsidR="00FC3250" w:rsidRDefault="00FC3250">
      <w:pPr>
        <w:pStyle w:val="ConsPlusNonformat"/>
        <w:jc w:val="both"/>
      </w:pPr>
      <w:r>
        <w:t xml:space="preserve">        компенсации квалифицированным специалистам, переселившимся</w:t>
      </w:r>
    </w:p>
    <w:p w:rsidR="00FC3250" w:rsidRDefault="00FC3250">
      <w:pPr>
        <w:pStyle w:val="ConsPlusNonformat"/>
        <w:jc w:val="both"/>
      </w:pPr>
      <w:r>
        <w:t xml:space="preserve">         на Курильские острова и трудоустроенным в государственные</w:t>
      </w:r>
    </w:p>
    <w:p w:rsidR="00FC3250" w:rsidRDefault="00FC3250">
      <w:pPr>
        <w:pStyle w:val="ConsPlusNonformat"/>
        <w:jc w:val="both"/>
      </w:pPr>
      <w:r>
        <w:t xml:space="preserve">              и муниципальные учреждения Сахалинской области,</w:t>
      </w:r>
    </w:p>
    <w:p w:rsidR="00FC3250" w:rsidRDefault="00FC3250">
      <w:pPr>
        <w:pStyle w:val="ConsPlusNonformat"/>
        <w:jc w:val="both"/>
      </w:pPr>
      <w:r>
        <w:t xml:space="preserve">                 части расходов на оплату жилого помещения</w:t>
      </w:r>
    </w:p>
    <w:p w:rsidR="00FC3250" w:rsidRDefault="00FC3250">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2465"/>
        <w:gridCol w:w="2465"/>
        <w:gridCol w:w="1814"/>
      </w:tblGrid>
      <w:tr w:rsidR="00FC3250">
        <w:tc>
          <w:tcPr>
            <w:tcW w:w="9068" w:type="dxa"/>
            <w:gridSpan w:val="4"/>
          </w:tcPr>
          <w:p w:rsidR="00FC3250" w:rsidRDefault="00FC3250">
            <w:pPr>
              <w:pStyle w:val="ConsPlusNormal"/>
              <w:jc w:val="center"/>
            </w:pPr>
            <w:r>
              <w:t>ОКУ ________________________________________________ ЦЗН</w:t>
            </w:r>
          </w:p>
        </w:tc>
      </w:tr>
      <w:tr w:rsidR="00FC3250">
        <w:tc>
          <w:tcPr>
            <w:tcW w:w="2324" w:type="dxa"/>
          </w:tcPr>
          <w:p w:rsidR="00FC3250" w:rsidRDefault="00FC3250">
            <w:pPr>
              <w:pStyle w:val="ConsPlusNormal"/>
              <w:jc w:val="center"/>
            </w:pPr>
            <w:r>
              <w:t>Ф.И.О. получателя</w:t>
            </w:r>
          </w:p>
        </w:tc>
        <w:tc>
          <w:tcPr>
            <w:tcW w:w="2465" w:type="dxa"/>
          </w:tcPr>
          <w:p w:rsidR="00FC3250" w:rsidRDefault="00FC3250">
            <w:pPr>
              <w:pStyle w:val="ConsPlusNormal"/>
              <w:jc w:val="center"/>
            </w:pPr>
            <w:r>
              <w:t>Период, за который предоставлена компенсация</w:t>
            </w:r>
          </w:p>
        </w:tc>
        <w:tc>
          <w:tcPr>
            <w:tcW w:w="2465" w:type="dxa"/>
          </w:tcPr>
          <w:p w:rsidR="00FC3250" w:rsidRDefault="00FC3250">
            <w:pPr>
              <w:pStyle w:val="ConsPlusNormal"/>
              <w:jc w:val="center"/>
            </w:pPr>
            <w:r>
              <w:t>Размер произведенных выплат, рублей</w:t>
            </w:r>
          </w:p>
        </w:tc>
        <w:tc>
          <w:tcPr>
            <w:tcW w:w="1814" w:type="dxa"/>
          </w:tcPr>
          <w:p w:rsidR="00FC3250" w:rsidRDefault="00FC3250">
            <w:pPr>
              <w:pStyle w:val="ConsPlusNormal"/>
              <w:jc w:val="center"/>
            </w:pPr>
            <w:r>
              <w:t>Дата и номер платежного поручения</w:t>
            </w:r>
          </w:p>
        </w:tc>
      </w:tr>
      <w:tr w:rsidR="00FC3250">
        <w:tc>
          <w:tcPr>
            <w:tcW w:w="2324" w:type="dxa"/>
          </w:tcPr>
          <w:p w:rsidR="00FC3250" w:rsidRDefault="00FC3250">
            <w:pPr>
              <w:pStyle w:val="ConsPlusNormal"/>
              <w:jc w:val="center"/>
            </w:pPr>
          </w:p>
        </w:tc>
        <w:tc>
          <w:tcPr>
            <w:tcW w:w="2465" w:type="dxa"/>
          </w:tcPr>
          <w:p w:rsidR="00FC3250" w:rsidRDefault="00FC3250">
            <w:pPr>
              <w:pStyle w:val="ConsPlusNormal"/>
              <w:jc w:val="center"/>
            </w:pPr>
          </w:p>
        </w:tc>
        <w:tc>
          <w:tcPr>
            <w:tcW w:w="2465" w:type="dxa"/>
          </w:tcPr>
          <w:p w:rsidR="00FC3250" w:rsidRDefault="00FC3250">
            <w:pPr>
              <w:pStyle w:val="ConsPlusNormal"/>
              <w:jc w:val="center"/>
            </w:pPr>
          </w:p>
        </w:tc>
        <w:tc>
          <w:tcPr>
            <w:tcW w:w="1814" w:type="dxa"/>
          </w:tcPr>
          <w:p w:rsidR="00FC3250" w:rsidRDefault="00FC3250">
            <w:pPr>
              <w:pStyle w:val="ConsPlusNormal"/>
              <w:jc w:val="center"/>
            </w:pPr>
          </w:p>
        </w:tc>
      </w:tr>
      <w:tr w:rsidR="00FC3250">
        <w:tc>
          <w:tcPr>
            <w:tcW w:w="2324" w:type="dxa"/>
          </w:tcPr>
          <w:p w:rsidR="00FC3250" w:rsidRDefault="00FC3250">
            <w:pPr>
              <w:pStyle w:val="ConsPlusNormal"/>
              <w:jc w:val="center"/>
            </w:pPr>
          </w:p>
        </w:tc>
        <w:tc>
          <w:tcPr>
            <w:tcW w:w="2465" w:type="dxa"/>
          </w:tcPr>
          <w:p w:rsidR="00FC3250" w:rsidRDefault="00FC3250">
            <w:pPr>
              <w:pStyle w:val="ConsPlusNormal"/>
              <w:jc w:val="center"/>
            </w:pPr>
          </w:p>
        </w:tc>
        <w:tc>
          <w:tcPr>
            <w:tcW w:w="2465" w:type="dxa"/>
          </w:tcPr>
          <w:p w:rsidR="00FC3250" w:rsidRDefault="00FC3250">
            <w:pPr>
              <w:pStyle w:val="ConsPlusNormal"/>
              <w:jc w:val="center"/>
            </w:pPr>
          </w:p>
        </w:tc>
        <w:tc>
          <w:tcPr>
            <w:tcW w:w="1814" w:type="dxa"/>
          </w:tcPr>
          <w:p w:rsidR="00FC3250" w:rsidRDefault="00FC3250">
            <w:pPr>
              <w:pStyle w:val="ConsPlusNormal"/>
              <w:jc w:val="center"/>
            </w:pPr>
          </w:p>
        </w:tc>
      </w:tr>
      <w:tr w:rsidR="00FC3250">
        <w:tc>
          <w:tcPr>
            <w:tcW w:w="2324" w:type="dxa"/>
          </w:tcPr>
          <w:p w:rsidR="00FC3250" w:rsidRDefault="00FC3250">
            <w:pPr>
              <w:pStyle w:val="ConsPlusNormal"/>
            </w:pPr>
            <w:r>
              <w:t>Итого</w:t>
            </w:r>
          </w:p>
        </w:tc>
        <w:tc>
          <w:tcPr>
            <w:tcW w:w="2465" w:type="dxa"/>
          </w:tcPr>
          <w:p w:rsidR="00FC3250" w:rsidRDefault="00FC3250">
            <w:pPr>
              <w:pStyle w:val="ConsPlusNormal"/>
              <w:jc w:val="center"/>
            </w:pPr>
          </w:p>
        </w:tc>
        <w:tc>
          <w:tcPr>
            <w:tcW w:w="2465" w:type="dxa"/>
          </w:tcPr>
          <w:p w:rsidR="00FC3250" w:rsidRDefault="00FC3250">
            <w:pPr>
              <w:pStyle w:val="ConsPlusNormal"/>
              <w:jc w:val="center"/>
            </w:pPr>
          </w:p>
        </w:tc>
        <w:tc>
          <w:tcPr>
            <w:tcW w:w="1814" w:type="dxa"/>
          </w:tcPr>
          <w:p w:rsidR="00FC3250" w:rsidRDefault="00FC3250">
            <w:pPr>
              <w:pStyle w:val="ConsPlusNormal"/>
              <w:jc w:val="center"/>
            </w:pPr>
          </w:p>
        </w:tc>
      </w:tr>
    </w:tbl>
    <w:p w:rsidR="00FC3250" w:rsidRDefault="00FC3250">
      <w:pPr>
        <w:pStyle w:val="ConsPlusNormal"/>
        <w:ind w:firstLine="540"/>
        <w:jc w:val="both"/>
      </w:pPr>
    </w:p>
    <w:p w:rsidR="00FC3250" w:rsidRDefault="00FC3250">
      <w:pPr>
        <w:pStyle w:val="ConsPlusNonformat"/>
        <w:jc w:val="both"/>
      </w:pPr>
      <w:r>
        <w:t>Директор ОКУ _________ ЦЗН            _______________ _____________________</w:t>
      </w:r>
    </w:p>
    <w:p w:rsidR="00FC3250" w:rsidRDefault="00FC3250">
      <w:pPr>
        <w:pStyle w:val="ConsPlusNonformat"/>
        <w:jc w:val="both"/>
      </w:pPr>
      <w:r>
        <w:t xml:space="preserve">                                         (</w:t>
      </w:r>
      <w:proofErr w:type="gramStart"/>
      <w:r>
        <w:t xml:space="preserve">подпись)   </w:t>
      </w:r>
      <w:proofErr w:type="gramEnd"/>
      <w:r>
        <w:t xml:space="preserve"> (расшифровка подписи)</w:t>
      </w:r>
    </w:p>
    <w:p w:rsidR="00FC3250" w:rsidRDefault="00FC3250">
      <w:pPr>
        <w:pStyle w:val="ConsPlusNonformat"/>
        <w:jc w:val="both"/>
      </w:pPr>
    </w:p>
    <w:p w:rsidR="00FC3250" w:rsidRDefault="00FC3250">
      <w:pPr>
        <w:pStyle w:val="ConsPlusNonformat"/>
        <w:jc w:val="both"/>
      </w:pPr>
      <w:r>
        <w:t>Главный бухгалтер ОКУ _________ ЦЗН   _______________ _____________________</w:t>
      </w:r>
    </w:p>
    <w:p w:rsidR="00FC3250" w:rsidRDefault="00FC3250">
      <w:pPr>
        <w:pStyle w:val="ConsPlusNonformat"/>
        <w:jc w:val="both"/>
      </w:pPr>
      <w:r>
        <w:t xml:space="preserve">                                         (</w:t>
      </w:r>
      <w:proofErr w:type="gramStart"/>
      <w:r>
        <w:t xml:space="preserve">подпись)   </w:t>
      </w:r>
      <w:proofErr w:type="gramEnd"/>
      <w:r>
        <w:t xml:space="preserve"> (расшифровка подписи)</w:t>
      </w:r>
    </w:p>
    <w:p w:rsidR="00FC3250" w:rsidRDefault="00FC3250">
      <w:pPr>
        <w:pStyle w:val="ConsPlusNormal"/>
      </w:pPr>
    </w:p>
    <w:p w:rsidR="00FC3250" w:rsidRDefault="00FC3250">
      <w:pPr>
        <w:pStyle w:val="ConsPlusNormal"/>
      </w:pPr>
    </w:p>
    <w:p w:rsidR="00FC3250" w:rsidRDefault="00FC3250"/>
    <w:sectPr w:rsidR="00FC3250" w:rsidSect="00644614">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250"/>
    <w:rsid w:val="00201C86"/>
    <w:rsid w:val="00644614"/>
    <w:rsid w:val="00C55DA8"/>
    <w:rsid w:val="00FC3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8AFDF3-EEFD-474C-ACCC-01DB9C44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FC32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FC32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C3250"/>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0381595C619569FA1D9E9B95CA78F5F2B69A5783C6B2051C11210499E7B93A8A8C9B6B5E50A2056EFFBCD03F9098A0FB85AD92056506D6ME77A" TargetMode="External"/><Relationship Id="rId13" Type="http://schemas.openxmlformats.org/officeDocument/2006/relationships/hyperlink" Target="consultantplus://offline/ref=870381595C619569FA1D9E9B95CA78F5F2B69A578CCAB9071211210499E7B93A8A8C9B6B5E50A2076BF4EC847091C4E6AD96AE93056604CAE565AAM37FA" TargetMode="External"/><Relationship Id="rId18" Type="http://schemas.openxmlformats.org/officeDocument/2006/relationships/hyperlink" Target="consultantplus://offline/ref=870381595C619569FA1D9E9B95CA78F5F2B69A578DC3BC0A1511210499E7B93A8A8C9B6B5E50A20763F1ED837091C4E6AD96AE93056604CAE565AAM37FA" TargetMode="External"/><Relationship Id="rId26" Type="http://schemas.openxmlformats.org/officeDocument/2006/relationships/hyperlink" Target="consultantplus://offline/ref=870381595C619569FA1D9E9B95CA78F5F2B69A578BC3BD011D137C0E91BEB5388D83C47C5919AE066BF4E8857FCEC1F3BCCEA192187907D6F967A83DMA7FA" TargetMode="External"/><Relationship Id="rId39" Type="http://schemas.openxmlformats.org/officeDocument/2006/relationships/hyperlink" Target="consultantplus://offline/ref=870381595C619569FA1D9E9B95CA78F5F2B69A578BC3BD011D137C0E91BEB5388D83C47C5919AE066BF4E8847ECEC1F3BCCEA192187907D6F967A83DMA7FA" TargetMode="External"/><Relationship Id="rId3" Type="http://schemas.openxmlformats.org/officeDocument/2006/relationships/webSettings" Target="webSettings.xml"/><Relationship Id="rId21" Type="http://schemas.openxmlformats.org/officeDocument/2006/relationships/hyperlink" Target="consultantplus://offline/ref=870381595C619569FA1D9E9B95CA78F5F2B69A578DC3BC0A1511210499E7B93A8A8C9B6B5E50A2066FFCE0877091C4E6AD96AE93056604CAE565AAM37FA" TargetMode="External"/><Relationship Id="rId34" Type="http://schemas.openxmlformats.org/officeDocument/2006/relationships/hyperlink" Target="consultantplus://offline/ref=870381595C619569FA1D9E9B95CA78F5F2B69A578BC3BD011D137C0E91BEB5388D83C47C5919AE066BF4E88479CEC1F3BCCEA192187907D6F967A83DMA7FA" TargetMode="External"/><Relationship Id="rId42" Type="http://schemas.openxmlformats.org/officeDocument/2006/relationships/hyperlink" Target="consultantplus://offline/ref=870381595C619569FA1D9E9B95CA78F5F2B69A5783C3B3041011210499E7B93A8A8C9B6B5E50A2076BF6E8877091C4E6AD96AE93056604CAE565AAM37FA" TargetMode="External"/><Relationship Id="rId7" Type="http://schemas.openxmlformats.org/officeDocument/2006/relationships/hyperlink" Target="consultantplus://offline/ref=870381595C619569FA1D809683A624F9F1BAC4588ACAB055494E7A59CEEEB36DCDC3C2291E5AA00C3FA5ACD476C796BCF999B2921B65M076A" TargetMode="External"/><Relationship Id="rId12" Type="http://schemas.openxmlformats.org/officeDocument/2006/relationships/hyperlink" Target="consultantplus://offline/ref=870381595C619569FA1D9E9B95CA78F5F2B69A578CCAB9071211210499E7B93A8A8C9B6B5E50A2076BF4ED867091C4E6AD96AE93056604CAE565AAM37FA" TargetMode="External"/><Relationship Id="rId17" Type="http://schemas.openxmlformats.org/officeDocument/2006/relationships/hyperlink" Target="consultantplus://offline/ref=870381595C619569FA1D9E9B95CA78F5F2B69A578DC1B3061D11210499E7B93A8A8C9B6B5E50A2076BF4E8877091C4E6AD96AE93056604CAE565AAM37FA" TargetMode="External"/><Relationship Id="rId25" Type="http://schemas.openxmlformats.org/officeDocument/2006/relationships/hyperlink" Target="consultantplus://offline/ref=870381595C619569FA1D9E9B95CA78F5F2B69A5783C3B3021311210499E7B93A8A8C9B6B5E50A2076BF4E8847091C4E6AD96AE93056604CAE565AAM37FA" TargetMode="External"/><Relationship Id="rId33" Type="http://schemas.openxmlformats.org/officeDocument/2006/relationships/hyperlink" Target="consultantplus://offline/ref=870381595C619569FA1D9E9B95CA78F5F2B69A578BC3BD011D137C0E91BEB5388D83C47C5919AE066BF4E88572CEC1F3BCCEA192187907D6F967A83DMA7FA" TargetMode="External"/><Relationship Id="rId38" Type="http://schemas.openxmlformats.org/officeDocument/2006/relationships/hyperlink" Target="consultantplus://offline/ref=870381595C619569FA1D9E9B95CA78F5F2B69A578BC3BD011D137C0E91BEB5388D83C47C5919AE066BF4E8847FCEC1F3BCCEA192187907D6F967A83DMA7FA" TargetMode="External"/><Relationship Id="rId2" Type="http://schemas.openxmlformats.org/officeDocument/2006/relationships/settings" Target="settings.xml"/><Relationship Id="rId16" Type="http://schemas.openxmlformats.org/officeDocument/2006/relationships/hyperlink" Target="consultantplus://offline/ref=870381595C619569FA1D9E9B95CA78F5F2B69A578CC5BD0A1411210499E7B93A8A8C9B795E08AE0568EAE98365C795A0MF78A" TargetMode="External"/><Relationship Id="rId20" Type="http://schemas.openxmlformats.org/officeDocument/2006/relationships/hyperlink" Target="consultantplus://offline/ref=870381595C619569FA1D9E9B95CA78F5F2B69A578DC3BC0A1511210499E7B93A8A8C9B6B5E50A20669F2E9877091C4E6AD96AE93056604CAE565AAM37FA" TargetMode="External"/><Relationship Id="rId29" Type="http://schemas.openxmlformats.org/officeDocument/2006/relationships/hyperlink" Target="consultantplus://offline/ref=870381595C619569FA1D9E9B95CA78F5F2B69A578BC3BD00131B7C0E91BEB5388D83C47C5919AE066BF4E8867BCEC1F3BCCEA192187907D6F967A83DMA7FA" TargetMode="External"/><Relationship Id="rId41" Type="http://schemas.openxmlformats.org/officeDocument/2006/relationships/hyperlink" Target="consultantplus://offline/ref=870381595C619569FA1D9E9B95CA78F5F2B69A578BC3BD011D137C0E91BEB5388D83C47C5919AE066BF4E8817CCEC1F3BCCEA192187907D6F967A83DMA7FA" TargetMode="External"/><Relationship Id="rId1" Type="http://schemas.openxmlformats.org/officeDocument/2006/relationships/styles" Target="styles.xml"/><Relationship Id="rId6" Type="http://schemas.openxmlformats.org/officeDocument/2006/relationships/hyperlink" Target="consultantplus://offline/ref=870381595C619569FA1D9E9B95CA78F5F2B69A578DC4BD021C11210499E7B93A8A8C9B6B5E50A2076BF4E8897091C4E6AD96AE93056604CAE565AAM37FA" TargetMode="External"/><Relationship Id="rId11" Type="http://schemas.openxmlformats.org/officeDocument/2006/relationships/hyperlink" Target="consultantplus://offline/ref=870381595C619569FA1D9E9B95CA78F5F2B69A578CCAB9071211210499E7B93A8A8C9B6B5E50A2076BF4EC847091C4E6AD96AE93056604CAE565AAM37FA" TargetMode="External"/><Relationship Id="rId24" Type="http://schemas.openxmlformats.org/officeDocument/2006/relationships/hyperlink" Target="consultantplus://offline/ref=870381595C619569FA1D9E9B95CA78F5F2B69A578DC3BC0A1511210499E7B93A8A8C9B6B5E50A2066FFCE0877091C4E6AD96AE93056604CAE565AAM37FA" TargetMode="External"/><Relationship Id="rId32" Type="http://schemas.openxmlformats.org/officeDocument/2006/relationships/hyperlink" Target="consultantplus://offline/ref=870381595C619569FA1D9E9B95CA78F5F2B69A5783C3B3021311210499E7B93A8A8C9B6B5E50A2076BF4E8877091C4E6AD96AE93056604CAE565AAM37FA" TargetMode="External"/><Relationship Id="rId37" Type="http://schemas.openxmlformats.org/officeDocument/2006/relationships/hyperlink" Target="consultantplus://offline/ref=870381595C619569FA1D9E9B95CA78F5F2B69A578BC3BD011D137C0E91BEB5388D83C47C5919AE066BF4E8847FCEC1F3BCCEA192187907D6F967A83DMA7FA" TargetMode="External"/><Relationship Id="rId40" Type="http://schemas.openxmlformats.org/officeDocument/2006/relationships/hyperlink" Target="consultantplus://offline/ref=870381595C619569FA1D9E9B95CA78F5F2B69A578BC3BD011D137C0E91BEB5388D83C47C5919AE066BF4E8847DCEC1F3BCCEA192187907D6F967A83DMA7FA" TargetMode="External"/><Relationship Id="rId5" Type="http://schemas.openxmlformats.org/officeDocument/2006/relationships/hyperlink" Target="consultantplus://offline/ref=870381595C619569FA1D9E9B95CA78F5F2B69A578BC3BD011D137C0E91BEB5388D83C47C5919AE066BF4E8817CCEC1F3BCCEA192187907D6F967A83DMA7FA" TargetMode="External"/><Relationship Id="rId15" Type="http://schemas.openxmlformats.org/officeDocument/2006/relationships/hyperlink" Target="consultantplus://offline/ref=870381595C619569FA1D9E9B95CA78F5F2B69A578CCAB9071211210499E7B93A8A8C9B6B5E50A2076BF5E9837091C4E6AD96AE93056604CAE565AAM37FA" TargetMode="External"/><Relationship Id="rId23" Type="http://schemas.openxmlformats.org/officeDocument/2006/relationships/hyperlink" Target="consultantplus://offline/ref=870381595C619569FA1D9E9B95CA78F5F2B69A578DC3BC0A1511210499E7B93A8A8C9B6B5E50A2066FFDED857091C4E6AD96AE93056604CAE565AAM37FA" TargetMode="External"/><Relationship Id="rId28" Type="http://schemas.openxmlformats.org/officeDocument/2006/relationships/hyperlink" Target="consultantplus://offline/ref=870381595C619569FA1D9E9B95CA78F5F2B69A578BC3BE041D1A7C0E91BEB5388D83C47C5919AE066BF3EC887ACEC1F3BCCEA192187907D6F967A83DMA7FA" TargetMode="External"/><Relationship Id="rId36" Type="http://schemas.openxmlformats.org/officeDocument/2006/relationships/hyperlink" Target="consultantplus://offline/ref=870381595C619569FA1D9E9B95CA78F5F2B69A5783C3B3021311210499E7B93A8A8C9B6B5E50A2076BF4E8867091C4E6AD96AE93056604CAE565AAM37FA" TargetMode="External"/><Relationship Id="rId10" Type="http://schemas.openxmlformats.org/officeDocument/2006/relationships/hyperlink" Target="consultantplus://offline/ref=870381595C619569FA1D9E9B95CA78F5F2B69A578CCAB9071211210499E7B93A8A8C9B6B5E50A2076BF4EA827091C4E6AD96AE93056604CAE565AAM37FA" TargetMode="External"/><Relationship Id="rId19" Type="http://schemas.openxmlformats.org/officeDocument/2006/relationships/hyperlink" Target="consultantplus://offline/ref=870381595C619569FA1D9E9B95CA78F5F2B69A578DC3BC0A1511210499E7B93A8A8C9B6B5E50A20669F5E9877091C4E6AD96AE93056604CAE565AAM37FA" TargetMode="External"/><Relationship Id="rId31" Type="http://schemas.openxmlformats.org/officeDocument/2006/relationships/hyperlink" Target="consultantplus://offline/ref=870381595C619569FA1D9E9B95CA78F5F2B69A578BC3BD011D137C0E91BEB5388D83C47C5919AE066BF4E8857CCEC1F3BCCEA192187907D6F967A83DMA7FA" TargetMode="External"/><Relationship Id="rId44" Type="http://schemas.openxmlformats.org/officeDocument/2006/relationships/theme" Target="theme/theme1.xml"/><Relationship Id="rId4" Type="http://schemas.openxmlformats.org/officeDocument/2006/relationships/hyperlink" Target="consultantplus://offline/ref=870381595C619569FA1D9E9B95CA78F5F2B69A5783C3B3021311210499E7B93A8A8C9B6B5E50A2076BF4E8847091C4E6AD96AE93056604CAE565AAM37FA" TargetMode="External"/><Relationship Id="rId9" Type="http://schemas.openxmlformats.org/officeDocument/2006/relationships/hyperlink" Target="consultantplus://offline/ref=870381595C619569FA1D9E9B95CA78F5F2B69A578DC3BC0A1511210499E7B93A8A8C9B6B5E50A2076BF4E9807091C4E6AD96AE93056604CAE565AAM37FA" TargetMode="External"/><Relationship Id="rId14" Type="http://schemas.openxmlformats.org/officeDocument/2006/relationships/hyperlink" Target="consultantplus://offline/ref=870381595C619569FA1D9E9B95CA78F5F2B69A578BC3BE041D1A7C0E91BEB5388D83C47C5919AE066BF4E8807ACEC1F3BCCEA192187907D6F967A83DMA7FA" TargetMode="External"/><Relationship Id="rId22" Type="http://schemas.openxmlformats.org/officeDocument/2006/relationships/hyperlink" Target="consultantplus://offline/ref=870381595C619569FA1D9E9B95CA78F5F2B69A578DC3BC0A1511210499E7B93A8A8C9B6B5E50A2066FFDE8837091C4E6AD96AE93056604CAE565AAM37FA" TargetMode="External"/><Relationship Id="rId27" Type="http://schemas.openxmlformats.org/officeDocument/2006/relationships/hyperlink" Target="consultantplus://offline/ref=870381595C619569FA1D9E9B95CA78F5F2B69A578DC4BD021C11210499E7B93A8A8C9B6B5E50A2076BF4E8897091C4E6AD96AE93056604CAE565AAM37FA" TargetMode="External"/><Relationship Id="rId30" Type="http://schemas.openxmlformats.org/officeDocument/2006/relationships/hyperlink" Target="consultantplus://offline/ref=870381595C619569FA1D9E9B95CA78F5F2B69A578BC3BD011D137C0E91BEB5388D83C47C5919AE066BF4E8857ECEC1F3BCCEA192187907D6F967A83DMA7FA" TargetMode="External"/><Relationship Id="rId35" Type="http://schemas.openxmlformats.org/officeDocument/2006/relationships/hyperlink" Target="consultantplus://offline/ref=870381595C619569FA1D9E9B95CA78F5F2B69A578BC3BD011D137C0E91BEB5388D83C47C5919AE066BF4E88478CEC1F3BCCEA192187907D6F967A83DMA7FA"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14</Pages>
  <Words>5414</Words>
  <Characters>30863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4</cp:revision>
  <dcterms:created xsi:type="dcterms:W3CDTF">2020-12-23T00:59:00Z</dcterms:created>
  <dcterms:modified xsi:type="dcterms:W3CDTF">2020-12-23T01:28:00Z</dcterms:modified>
</cp:coreProperties>
</file>